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73" w:lineRule="auto" w:before="60"/>
        <w:ind w:left="369" w:right="0" w:firstLine="15"/>
        <w:jc w:val="left"/>
        <w:rPr>
          <w:rFonts w:ascii="Arial"/>
          <w:b/>
          <w:sz w:val="40"/>
        </w:rPr>
      </w:pPr>
      <w:r>
        <w:rPr>
          <w:rFonts w:ascii="Arial"/>
          <w:b/>
          <w:sz w:val="40"/>
        </w:rPr>
        <w:t>Hello,Hii</w:t>
      </w:r>
      <w:r>
        <w:rPr>
          <w:rFonts w:ascii="Arial"/>
          <w:b/>
          <w:spacing w:val="-5"/>
          <w:sz w:val="40"/>
        </w:rPr>
        <w:t> </w:t>
      </w:r>
      <w:hyperlink r:id="rId5">
        <w:r>
          <w:rPr>
            <w:rFonts w:ascii="Arial MT"/>
            <w:color w:val="1154CC"/>
            <w:sz w:val="40"/>
            <w:u w:val="thick" w:color="1154CC"/>
          </w:rPr>
          <w:t>Buy</w:t>
        </w:r>
        <w:r>
          <w:rPr>
            <w:rFonts w:ascii="Arial MT"/>
            <w:color w:val="1154CC"/>
            <w:spacing w:val="-5"/>
            <w:sz w:val="40"/>
            <w:u w:val="thick" w:color="1154CC"/>
          </w:rPr>
          <w:t> </w:t>
        </w:r>
        <w:r>
          <w:rPr>
            <w:rFonts w:ascii="Arial MT"/>
            <w:color w:val="1154CC"/>
            <w:sz w:val="40"/>
            <w:u w:val="thick" w:color="1154CC"/>
          </w:rPr>
          <w:t>Xanax</w:t>
        </w:r>
        <w:r>
          <w:rPr>
            <w:rFonts w:ascii="Arial MT"/>
            <w:color w:val="1154CC"/>
            <w:spacing w:val="-5"/>
            <w:sz w:val="40"/>
            <w:u w:val="thick" w:color="1154CC"/>
          </w:rPr>
          <w:t> </w:t>
        </w:r>
        <w:r>
          <w:rPr>
            <w:rFonts w:ascii="Arial MT"/>
            <w:color w:val="1154CC"/>
            <w:sz w:val="40"/>
            <w:u w:val="thick" w:color="1154CC"/>
          </w:rPr>
          <w:t>Online</w:t>
        </w:r>
      </w:hyperlink>
      <w:r>
        <w:rPr>
          <w:rFonts w:ascii="Arial MT"/>
          <w:color w:val="1154CC"/>
          <w:spacing w:val="-5"/>
          <w:sz w:val="40"/>
        </w:rPr>
        <w:t> </w:t>
      </w:r>
      <w:r>
        <w:rPr>
          <w:rFonts w:ascii="Arial"/>
          <w:b/>
          <w:sz w:val="40"/>
        </w:rPr>
        <w:t>OvernigHT</w:t>
      </w:r>
      <w:r>
        <w:rPr>
          <w:rFonts w:ascii="Arial"/>
          <w:b/>
          <w:spacing w:val="-5"/>
          <w:sz w:val="40"/>
        </w:rPr>
        <w:t> </w:t>
      </w:r>
      <w:r>
        <w:rPr>
          <w:rFonts w:ascii="Arial"/>
          <w:b/>
          <w:sz w:val="40"/>
        </w:rPr>
        <w:t>Online ShoppinG And DeliverY</w:t>
      </w:r>
    </w:p>
    <w:p>
      <w:pPr>
        <w:spacing w:before="271"/>
        <w:ind w:left="36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Get</w:t>
      </w:r>
      <w:r>
        <w:rPr>
          <w:rFonts w:ascii="Arial"/>
          <w:b/>
          <w:spacing w:val="-3"/>
          <w:sz w:val="22"/>
        </w:rPr>
        <w:t> </w:t>
      </w:r>
      <w:r>
        <w:rPr>
          <w:rFonts w:ascii="Arial"/>
          <w:b/>
          <w:sz w:val="22"/>
        </w:rPr>
        <w:t>UPTO</w:t>
      </w:r>
      <w:r>
        <w:rPr>
          <w:rFonts w:ascii="Arial"/>
          <w:b/>
          <w:spacing w:val="-3"/>
          <w:sz w:val="22"/>
        </w:rPr>
        <w:t> </w:t>
      </w:r>
      <w:r>
        <w:rPr>
          <w:rFonts w:ascii="Arial"/>
          <w:b/>
          <w:sz w:val="22"/>
        </w:rPr>
        <w:t>35%</w:t>
      </w:r>
      <w:r>
        <w:rPr>
          <w:rFonts w:ascii="Arial"/>
          <w:b/>
          <w:spacing w:val="-3"/>
          <w:sz w:val="22"/>
        </w:rPr>
        <w:t> </w:t>
      </w:r>
      <w:r>
        <w:rPr>
          <w:rFonts w:ascii="Arial"/>
          <w:b/>
          <w:sz w:val="22"/>
        </w:rPr>
        <w:t>Discount</w:t>
      </w:r>
      <w:r>
        <w:rPr>
          <w:rFonts w:ascii="Arial"/>
          <w:b/>
          <w:spacing w:val="-3"/>
          <w:sz w:val="22"/>
        </w:rPr>
        <w:t> </w:t>
      </w:r>
      <w:r>
        <w:rPr>
          <w:rFonts w:ascii="Arial"/>
          <w:b/>
          <w:sz w:val="22"/>
        </w:rPr>
        <w:t>on</w:t>
      </w:r>
      <w:r>
        <w:rPr>
          <w:rFonts w:ascii="Arial"/>
          <w:b/>
          <w:spacing w:val="-3"/>
          <w:sz w:val="22"/>
        </w:rPr>
        <w:t> </w:t>
      </w:r>
      <w:r>
        <w:rPr>
          <w:rFonts w:ascii="Arial"/>
          <w:b/>
          <w:sz w:val="22"/>
        </w:rPr>
        <w:t>All</w:t>
      </w:r>
      <w:r>
        <w:rPr>
          <w:rFonts w:ascii="Arial"/>
          <w:b/>
          <w:spacing w:val="-3"/>
          <w:sz w:val="22"/>
        </w:rPr>
        <w:t> </w:t>
      </w:r>
      <w:r>
        <w:rPr>
          <w:rFonts w:ascii="Arial"/>
          <w:b/>
          <w:spacing w:val="-2"/>
          <w:sz w:val="22"/>
        </w:rPr>
        <w:t>Medicines</w:t>
      </w:r>
    </w:p>
    <w:p>
      <w:pPr>
        <w:pStyle w:val="BodyText"/>
        <w:spacing w:before="101"/>
        <w:rPr>
          <w:rFonts w:ascii="Arial"/>
          <w:b/>
        </w:rPr>
      </w:pPr>
      <w:r>
        <w:rPr>
          <w:rFonts w:ascii="Arial"/>
          <w:b/>
        </w:rPr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2327343</wp:posOffset>
            </wp:positionH>
            <wp:positionV relativeFrom="paragraph">
              <wp:posOffset>225829</wp:posOffset>
            </wp:positionV>
            <wp:extent cx="3135463" cy="1035653"/>
            <wp:effectExtent l="0" t="0" r="0" b="0"/>
            <wp:wrapTopAndBottom/>
            <wp:docPr id="1" name="Image 1">
              <a:hlinkClick r:id="rId6"/>
            </wp:docPr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>
                      <a:hlinkClick r:id="rId6"/>
                    </pic:cNvPr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5463" cy="10356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80" w:lineRule="auto" w:before="123"/>
        <w:ind w:left="354" w:right="477" w:firstLine="30"/>
      </w:pPr>
      <w:r>
        <w:rPr/>
        <w:t>Ecartmedical.online, welcome to the convenience of ordering Xanax online for overnight delivery right to your doorstep! Shopping for medications online has never been easier, making</w:t>
      </w:r>
      <w:r>
        <w:rPr>
          <w:spacing w:val="-1"/>
        </w:rPr>
        <w:t> </w:t>
      </w:r>
      <w:r>
        <w:rPr/>
        <w:t>the</w:t>
      </w:r>
      <w:r>
        <w:rPr>
          <w:spacing w:val="-1"/>
        </w:rPr>
        <w:t> </w:t>
      </w:r>
      <w:r>
        <w:rPr/>
        <w:t>process</w:t>
      </w:r>
      <w:r>
        <w:rPr>
          <w:spacing w:val="-1"/>
        </w:rPr>
        <w:t> </w:t>
      </w:r>
      <w:r>
        <w:rPr/>
        <w:t>stress-free</w:t>
      </w:r>
      <w:r>
        <w:rPr>
          <w:spacing w:val="-1"/>
        </w:rPr>
        <w:t> </w:t>
      </w:r>
      <w:r>
        <w:rPr/>
        <w:t>and</w:t>
      </w:r>
      <w:r>
        <w:rPr>
          <w:spacing w:val="-1"/>
        </w:rPr>
        <w:t> </w:t>
      </w:r>
      <w:r>
        <w:rPr/>
        <w:t>efficient.</w:t>
      </w:r>
      <w:r>
        <w:rPr>
          <w:spacing w:val="-1"/>
        </w:rPr>
        <w:t> </w:t>
      </w:r>
      <w:r>
        <w:rPr/>
        <w:t>Whether</w:t>
      </w:r>
      <w:r>
        <w:rPr>
          <w:spacing w:val="-1"/>
        </w:rPr>
        <w:t> </w:t>
      </w:r>
      <w:r>
        <w:rPr/>
        <w:t>you</w:t>
      </w:r>
      <w:r>
        <w:rPr>
          <w:spacing w:val="-1"/>
        </w:rPr>
        <w:t> </w:t>
      </w:r>
      <w:r>
        <w:rPr/>
        <w:t>need</w:t>
      </w:r>
      <w:r>
        <w:rPr>
          <w:spacing w:val="-1"/>
        </w:rPr>
        <w:t> </w:t>
      </w:r>
      <w:r>
        <w:rPr/>
        <w:t>Xanax</w:t>
      </w:r>
      <w:r>
        <w:rPr>
          <w:spacing w:val="-1"/>
        </w:rPr>
        <w:t> </w:t>
      </w:r>
      <w:r>
        <w:rPr/>
        <w:t>for</w:t>
      </w:r>
      <w:r>
        <w:rPr>
          <w:spacing w:val="-1"/>
        </w:rPr>
        <w:t> </w:t>
      </w:r>
      <w:r>
        <w:rPr/>
        <w:t>anxiety</w:t>
      </w:r>
      <w:r>
        <w:rPr>
          <w:spacing w:val="-1"/>
        </w:rPr>
        <w:t> </w:t>
      </w:r>
      <w:r>
        <w:rPr/>
        <w:t>relief</w:t>
      </w:r>
      <w:r>
        <w:rPr>
          <w:spacing w:val="-1"/>
        </w:rPr>
        <w:t> </w:t>
      </w:r>
      <w:r>
        <w:rPr/>
        <w:t>or to</w:t>
      </w:r>
      <w:r>
        <w:rPr>
          <w:spacing w:val="-7"/>
        </w:rPr>
        <w:t> </w:t>
      </w:r>
      <w:r>
        <w:rPr/>
        <w:t>manage</w:t>
      </w:r>
      <w:r>
        <w:rPr>
          <w:spacing w:val="-7"/>
        </w:rPr>
        <w:t> </w:t>
      </w:r>
      <w:r>
        <w:rPr/>
        <w:t>panic</w:t>
      </w:r>
      <w:r>
        <w:rPr>
          <w:spacing w:val="-7"/>
        </w:rPr>
        <w:t> </w:t>
      </w:r>
      <w:r>
        <w:rPr/>
        <w:t>disorders,</w:t>
      </w:r>
      <w:r>
        <w:rPr>
          <w:spacing w:val="-7"/>
        </w:rPr>
        <w:t> </w:t>
      </w:r>
      <w:r>
        <w:rPr/>
        <w:t>we've</w:t>
      </w:r>
      <w:r>
        <w:rPr>
          <w:spacing w:val="-7"/>
        </w:rPr>
        <w:t> </w:t>
      </w:r>
      <w:r>
        <w:rPr/>
        <w:t>got</w:t>
      </w:r>
      <w:r>
        <w:rPr>
          <w:spacing w:val="-7"/>
        </w:rPr>
        <w:t> </w:t>
      </w:r>
      <w:r>
        <w:rPr/>
        <w:t>you</w:t>
      </w:r>
      <w:r>
        <w:rPr>
          <w:spacing w:val="-7"/>
        </w:rPr>
        <w:t> </w:t>
      </w:r>
      <w:r>
        <w:rPr/>
        <w:t>covered</w:t>
      </w:r>
      <w:r>
        <w:rPr>
          <w:spacing w:val="-7"/>
        </w:rPr>
        <w:t> </w:t>
      </w:r>
      <w:r>
        <w:rPr/>
        <w:t>with</w:t>
      </w:r>
      <w:r>
        <w:rPr>
          <w:spacing w:val="-7"/>
        </w:rPr>
        <w:t> </w:t>
      </w:r>
      <w:r>
        <w:rPr/>
        <w:t>our</w:t>
      </w:r>
      <w:r>
        <w:rPr>
          <w:spacing w:val="-7"/>
        </w:rPr>
        <w:t> </w:t>
      </w:r>
      <w:r>
        <w:rPr/>
        <w:t>quick</w:t>
      </w:r>
      <w:r>
        <w:rPr>
          <w:spacing w:val="-7"/>
        </w:rPr>
        <w:t> </w:t>
      </w:r>
      <w:r>
        <w:rPr/>
        <w:t>and</w:t>
      </w:r>
      <w:r>
        <w:rPr>
          <w:spacing w:val="-7"/>
        </w:rPr>
        <w:t> </w:t>
      </w:r>
      <w:r>
        <w:rPr/>
        <w:t>reliable</w:t>
      </w:r>
      <w:r>
        <w:rPr>
          <w:spacing w:val="-7"/>
        </w:rPr>
        <w:t> </w:t>
      </w:r>
      <w:r>
        <w:rPr/>
        <w:t>service.</w:t>
      </w:r>
      <w:r>
        <w:rPr>
          <w:spacing w:val="-7"/>
        </w:rPr>
        <w:t> </w:t>
      </w:r>
      <w:r>
        <w:rPr/>
        <w:t>With just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/>
        <w:t>few</w:t>
      </w:r>
      <w:r>
        <w:rPr>
          <w:spacing w:val="-2"/>
        </w:rPr>
        <w:t> </w:t>
      </w:r>
      <w:r>
        <w:rPr/>
        <w:t>clicks,</w:t>
      </w:r>
      <w:r>
        <w:rPr>
          <w:spacing w:val="-2"/>
        </w:rPr>
        <w:t> </w:t>
      </w:r>
      <w:r>
        <w:rPr/>
        <w:t>you</w:t>
      </w:r>
      <w:r>
        <w:rPr>
          <w:spacing w:val="-2"/>
        </w:rPr>
        <w:t> </w:t>
      </w:r>
      <w:r>
        <w:rPr/>
        <w:t>can</w:t>
      </w:r>
      <w:r>
        <w:rPr>
          <w:spacing w:val="-2"/>
        </w:rPr>
        <w:t> </w:t>
      </w:r>
      <w:r>
        <w:rPr/>
        <w:t>have</w:t>
      </w:r>
      <w:r>
        <w:rPr>
          <w:spacing w:val="-2"/>
        </w:rPr>
        <w:t> </w:t>
      </w:r>
      <w:r>
        <w:rPr/>
        <w:t>your</w:t>
      </w:r>
      <w:r>
        <w:rPr>
          <w:spacing w:val="-2"/>
        </w:rPr>
        <w:t> </w:t>
      </w:r>
      <w:r>
        <w:rPr/>
        <w:t>medication</w:t>
      </w:r>
      <w:r>
        <w:rPr>
          <w:spacing w:val="-2"/>
        </w:rPr>
        <w:t> </w:t>
      </w:r>
      <w:r>
        <w:rPr/>
        <w:t>delivered</w:t>
      </w:r>
      <w:r>
        <w:rPr>
          <w:spacing w:val="-2"/>
        </w:rPr>
        <w:t> </w:t>
      </w:r>
      <w:r>
        <w:rPr/>
        <w:t>to</w:t>
      </w:r>
      <w:r>
        <w:rPr>
          <w:spacing w:val="-2"/>
        </w:rPr>
        <w:t> </w:t>
      </w:r>
      <w:r>
        <w:rPr/>
        <w:t>you</w:t>
      </w:r>
      <w:r>
        <w:rPr>
          <w:spacing w:val="-2"/>
        </w:rPr>
        <w:t> </w:t>
      </w:r>
      <w:r>
        <w:rPr/>
        <w:t>overnight,</w:t>
      </w:r>
      <w:r>
        <w:rPr>
          <w:spacing w:val="-2"/>
        </w:rPr>
        <w:t> </w:t>
      </w:r>
      <w:r>
        <w:rPr/>
        <w:t>saving</w:t>
      </w:r>
      <w:r>
        <w:rPr>
          <w:spacing w:val="-2"/>
        </w:rPr>
        <w:t> </w:t>
      </w:r>
      <w:r>
        <w:rPr/>
        <w:t>you</w:t>
      </w:r>
      <w:r>
        <w:rPr>
          <w:spacing w:val="-2"/>
        </w:rPr>
        <w:t> </w:t>
      </w:r>
      <w:r>
        <w:rPr/>
        <w:t>the time and hassle of going to a physical store. Our user-friendly website ensures a smooth shopping experience, and our secure payment options provide peace of mind. So sit back, relax, and let us take care of your Xanax needs swiftly and conveniently.</w:t>
      </w:r>
    </w:p>
    <w:p>
      <w:pPr>
        <w:pStyle w:val="BodyText"/>
        <w:spacing w:before="233"/>
      </w:pPr>
    </w:p>
    <w:p>
      <w:pPr>
        <w:pStyle w:val="Title"/>
        <w:spacing w:line="278" w:lineRule="auto"/>
      </w:pPr>
      <w:r>
        <w:rPr/>
        <w:t>How</w:t>
      </w:r>
      <w:r>
        <w:rPr>
          <w:spacing w:val="-4"/>
        </w:rPr>
        <w:t> </w:t>
      </w:r>
      <w:r>
        <w:rPr/>
        <w:t>To</w:t>
      </w:r>
      <w:r>
        <w:rPr>
          <w:spacing w:val="-4"/>
        </w:rPr>
        <w:t> </w:t>
      </w:r>
      <w:hyperlink r:id="rId5">
        <w:r>
          <w:rPr>
            <w:color w:val="1154CC"/>
            <w:u w:val="single" w:color="1154CC"/>
          </w:rPr>
          <w:t>Buy</w:t>
        </w:r>
        <w:r>
          <w:rPr>
            <w:color w:val="1154CC"/>
            <w:spacing w:val="-4"/>
            <w:u w:val="single" w:color="1154CC"/>
          </w:rPr>
          <w:t> </w:t>
        </w:r>
        <w:r>
          <w:rPr>
            <w:color w:val="1154CC"/>
            <w:u w:val="single" w:color="1154CC"/>
          </w:rPr>
          <w:t>Xanax</w:t>
        </w:r>
        <w:r>
          <w:rPr>
            <w:color w:val="1154CC"/>
            <w:spacing w:val="-4"/>
            <w:u w:val="single" w:color="1154CC"/>
          </w:rPr>
          <w:t> </w:t>
        </w:r>
        <w:r>
          <w:rPr>
            <w:color w:val="1154CC"/>
            <w:u w:val="single" w:color="1154CC"/>
          </w:rPr>
          <w:t>Online</w:t>
        </w:r>
      </w:hyperlink>
      <w:r>
        <w:rPr/>
        <w:t>:</w:t>
      </w:r>
      <w:r>
        <w:rPr>
          <w:spacing w:val="-4"/>
        </w:rPr>
        <w:t> </w:t>
      </w:r>
      <w:r>
        <w:rPr/>
        <w:t>A</w:t>
      </w:r>
      <w:r>
        <w:rPr>
          <w:spacing w:val="-4"/>
        </w:rPr>
        <w:t> </w:t>
      </w:r>
      <w:r>
        <w:rPr/>
        <w:t>Safe and Simple Guide</w:t>
      </w:r>
    </w:p>
    <w:p>
      <w:pPr>
        <w:pStyle w:val="BodyText"/>
        <w:spacing w:line="276" w:lineRule="auto" w:before="271"/>
        <w:ind w:left="369" w:right="477" w:firstLine="15"/>
      </w:pPr>
      <w:r>
        <w:rPr/>
        <w:t>Life</w:t>
      </w:r>
      <w:r>
        <w:rPr>
          <w:spacing w:val="-8"/>
        </w:rPr>
        <w:t> </w:t>
      </w:r>
      <w:r>
        <w:rPr/>
        <w:t>can</w:t>
      </w:r>
      <w:r>
        <w:rPr>
          <w:spacing w:val="-8"/>
        </w:rPr>
        <w:t> </w:t>
      </w:r>
      <w:r>
        <w:rPr/>
        <w:t>get</w:t>
      </w:r>
      <w:r>
        <w:rPr>
          <w:spacing w:val="-8"/>
        </w:rPr>
        <w:t> </w:t>
      </w:r>
      <w:r>
        <w:rPr/>
        <w:t>overwhelming</w:t>
      </w:r>
      <w:r>
        <w:rPr>
          <w:spacing w:val="-8"/>
        </w:rPr>
        <w:t> </w:t>
      </w:r>
      <w:r>
        <w:rPr/>
        <w:t>—</w:t>
      </w:r>
      <w:r>
        <w:rPr>
          <w:spacing w:val="-8"/>
        </w:rPr>
        <w:t> </w:t>
      </w:r>
      <w:r>
        <w:rPr/>
        <w:t>deadlines</w:t>
      </w:r>
      <w:r>
        <w:rPr>
          <w:spacing w:val="-8"/>
        </w:rPr>
        <w:t> </w:t>
      </w:r>
      <w:r>
        <w:rPr/>
        <w:t>pile</w:t>
      </w:r>
      <w:r>
        <w:rPr>
          <w:spacing w:val="-8"/>
        </w:rPr>
        <w:t> </w:t>
      </w:r>
      <w:r>
        <w:rPr/>
        <w:t>up,</w:t>
      </w:r>
      <w:r>
        <w:rPr>
          <w:spacing w:val="-8"/>
        </w:rPr>
        <w:t> </w:t>
      </w:r>
      <w:r>
        <w:rPr/>
        <w:t>sleep</w:t>
      </w:r>
      <w:r>
        <w:rPr>
          <w:spacing w:val="-8"/>
        </w:rPr>
        <w:t> </w:t>
      </w:r>
      <w:r>
        <w:rPr/>
        <w:t>becomes</w:t>
      </w:r>
      <w:r>
        <w:rPr>
          <w:spacing w:val="-8"/>
        </w:rPr>
        <w:t> </w:t>
      </w:r>
      <w:r>
        <w:rPr/>
        <w:t>elusive,</w:t>
      </w:r>
      <w:r>
        <w:rPr>
          <w:spacing w:val="-8"/>
        </w:rPr>
        <w:t> </w:t>
      </w:r>
      <w:r>
        <w:rPr/>
        <w:t>and</w:t>
      </w:r>
      <w:r>
        <w:rPr>
          <w:spacing w:val="-8"/>
        </w:rPr>
        <w:t> </w:t>
      </w:r>
      <w:r>
        <w:rPr/>
        <w:t>sometimes anxiety takes over. For many people, medications like Xanax (the brand name for </w:t>
      </w:r>
      <w:r>
        <w:rPr>
          <w:b/>
        </w:rPr>
        <w:t>alprazolam</w:t>
      </w:r>
      <w:r>
        <w:rPr/>
        <w:t>) help manage anxiety and panic disorders when prescribed responsibly.</w:t>
      </w:r>
    </w:p>
    <w:p>
      <w:pPr>
        <w:pStyle w:val="BodyText"/>
        <w:spacing w:before="17"/>
      </w:pPr>
    </w:p>
    <w:p>
      <w:pPr>
        <w:spacing w:line="280" w:lineRule="auto" w:before="0"/>
        <w:ind w:left="369" w:right="314" w:firstLine="0"/>
        <w:jc w:val="both"/>
        <w:rPr>
          <w:sz w:val="20"/>
        </w:rPr>
      </w:pPr>
      <w:r>
        <w:rPr>
          <w:sz w:val="20"/>
        </w:rPr>
        <w:t>It’s no surprise that many people search for ways to </w:t>
      </w:r>
      <w:r>
        <w:rPr>
          <w:i/>
          <w:sz w:val="20"/>
        </w:rPr>
        <w:t>buy</w:t>
      </w:r>
      <w:r>
        <w:rPr>
          <w:i/>
          <w:spacing w:val="-6"/>
          <w:sz w:val="20"/>
        </w:rPr>
        <w:t> </w:t>
      </w:r>
      <w:r>
        <w:rPr>
          <w:i/>
          <w:sz w:val="20"/>
        </w:rPr>
        <w:t>Xanax</w:t>
      </w:r>
      <w:r>
        <w:rPr>
          <w:i/>
          <w:spacing w:val="-6"/>
          <w:sz w:val="20"/>
        </w:rPr>
        <w:t> </w:t>
      </w:r>
      <w:r>
        <w:rPr>
          <w:i/>
          <w:sz w:val="20"/>
        </w:rPr>
        <w:t>online</w:t>
      </w:r>
      <w:r>
        <w:rPr>
          <w:sz w:val="20"/>
        </w:rPr>
        <w:t>.</w:t>
      </w:r>
      <w:r>
        <w:rPr>
          <w:spacing w:val="-6"/>
          <w:sz w:val="20"/>
        </w:rPr>
        <w:t> </w:t>
      </w:r>
      <w:r>
        <w:rPr>
          <w:sz w:val="20"/>
        </w:rPr>
        <w:t>But</w:t>
      </w:r>
      <w:r>
        <w:rPr>
          <w:spacing w:val="-6"/>
          <w:sz w:val="20"/>
        </w:rPr>
        <w:t> </w:t>
      </w:r>
      <w:r>
        <w:rPr>
          <w:sz w:val="20"/>
        </w:rPr>
        <w:t>here’s</w:t>
      </w:r>
      <w:r>
        <w:rPr>
          <w:spacing w:val="-6"/>
          <w:sz w:val="20"/>
        </w:rPr>
        <w:t> </w:t>
      </w:r>
      <w:r>
        <w:rPr>
          <w:sz w:val="20"/>
        </w:rPr>
        <w:t>the</w:t>
      </w:r>
      <w:r>
        <w:rPr>
          <w:spacing w:val="-6"/>
          <w:sz w:val="20"/>
        </w:rPr>
        <w:t> </w:t>
      </w:r>
      <w:r>
        <w:rPr>
          <w:sz w:val="20"/>
        </w:rPr>
        <w:t>truth: while the internet has made healthcare more convenient,</w:t>
      </w:r>
      <w:r>
        <w:rPr>
          <w:spacing w:val="-7"/>
          <w:sz w:val="20"/>
        </w:rPr>
        <w:t> </w:t>
      </w:r>
      <w:r>
        <w:rPr>
          <w:b/>
          <w:sz w:val="20"/>
        </w:rPr>
        <w:t>not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every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“online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pharmacy”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is legitimate or safe</w:t>
      </w:r>
      <w:r>
        <w:rPr>
          <w:sz w:val="20"/>
        </w:rPr>
        <w:t>. Understanding the right — and legal — way</w:t>
      </w:r>
      <w:r>
        <w:rPr>
          <w:spacing w:val="-6"/>
          <w:sz w:val="20"/>
        </w:rPr>
        <w:t> </w:t>
      </w:r>
      <w:r>
        <w:rPr>
          <w:sz w:val="20"/>
        </w:rPr>
        <w:t>to</w:t>
      </w:r>
      <w:r>
        <w:rPr>
          <w:spacing w:val="-6"/>
          <w:sz w:val="20"/>
        </w:rPr>
        <w:t> </w:t>
      </w:r>
      <w:r>
        <w:rPr>
          <w:sz w:val="20"/>
        </w:rPr>
        <w:t>get</w:t>
      </w:r>
      <w:r>
        <w:rPr>
          <w:spacing w:val="-6"/>
          <w:sz w:val="20"/>
        </w:rPr>
        <w:t> </w:t>
      </w:r>
      <w:r>
        <w:rPr>
          <w:sz w:val="20"/>
        </w:rPr>
        <w:t>your</w:t>
      </w:r>
      <w:r>
        <w:rPr>
          <w:spacing w:val="-6"/>
          <w:sz w:val="20"/>
        </w:rPr>
        <w:t> </w:t>
      </w:r>
      <w:r>
        <w:rPr>
          <w:sz w:val="20"/>
        </w:rPr>
        <w:t>medication</w:t>
      </w:r>
      <w:r>
        <w:rPr>
          <w:spacing w:val="-6"/>
          <w:sz w:val="20"/>
        </w:rPr>
        <w:t> </w:t>
      </w:r>
      <w:r>
        <w:rPr>
          <w:sz w:val="20"/>
        </w:rPr>
        <w:t>can protect both your health and your peace of mind.</w:t>
      </w:r>
    </w:p>
    <w:p>
      <w:pPr>
        <w:pStyle w:val="BodyText"/>
        <w:spacing w:before="15"/>
      </w:pPr>
    </w:p>
    <w:p>
      <w:pPr>
        <w:pStyle w:val="BodyText"/>
        <w:spacing w:line="280" w:lineRule="auto"/>
        <w:ind w:left="369" w:right="477"/>
      </w:pPr>
      <w:r>
        <w:rPr/>
        <w:t>In</w:t>
      </w:r>
      <w:r>
        <w:rPr>
          <w:spacing w:val="-8"/>
        </w:rPr>
        <w:t> </w:t>
      </w:r>
      <w:r>
        <w:rPr/>
        <w:t>this</w:t>
      </w:r>
      <w:r>
        <w:rPr>
          <w:spacing w:val="-8"/>
        </w:rPr>
        <w:t> </w:t>
      </w:r>
      <w:r>
        <w:rPr/>
        <w:t>friendly,</w:t>
      </w:r>
      <w:r>
        <w:rPr>
          <w:spacing w:val="-8"/>
        </w:rPr>
        <w:t> </w:t>
      </w:r>
      <w:r>
        <w:rPr/>
        <w:t>down-to-earth</w:t>
      </w:r>
      <w:r>
        <w:rPr>
          <w:spacing w:val="-8"/>
        </w:rPr>
        <w:t> </w:t>
      </w:r>
      <w:r>
        <w:rPr/>
        <w:t>guide,</w:t>
      </w:r>
      <w:r>
        <w:rPr>
          <w:spacing w:val="-8"/>
        </w:rPr>
        <w:t> </w:t>
      </w:r>
      <w:r>
        <w:rPr/>
        <w:t>we’ll</w:t>
      </w:r>
      <w:r>
        <w:rPr>
          <w:spacing w:val="-8"/>
        </w:rPr>
        <w:t> </w:t>
      </w:r>
      <w:r>
        <w:rPr/>
        <w:t>walk</w:t>
      </w:r>
      <w:r>
        <w:rPr>
          <w:spacing w:val="-8"/>
        </w:rPr>
        <w:t> </w:t>
      </w:r>
      <w:r>
        <w:rPr/>
        <w:t>through</w:t>
      </w:r>
      <w:r>
        <w:rPr>
          <w:spacing w:val="-8"/>
        </w:rPr>
        <w:t> </w:t>
      </w:r>
      <w:r>
        <w:rPr/>
        <w:t>how</w:t>
      </w:r>
      <w:r>
        <w:rPr>
          <w:spacing w:val="-8"/>
        </w:rPr>
        <w:t> </w:t>
      </w:r>
      <w:r>
        <w:rPr/>
        <w:t>to</w:t>
      </w:r>
      <w:r>
        <w:rPr>
          <w:spacing w:val="-8"/>
        </w:rPr>
        <w:t> </w:t>
      </w:r>
      <w:r>
        <w:rPr/>
        <w:t>safely</w:t>
      </w:r>
      <w:r>
        <w:rPr>
          <w:spacing w:val="-8"/>
        </w:rPr>
        <w:t> </w:t>
      </w:r>
      <w:r>
        <w:rPr/>
        <w:t>obtain</w:t>
      </w:r>
      <w:r>
        <w:rPr>
          <w:spacing w:val="-8"/>
        </w:rPr>
        <w:t> </w:t>
      </w:r>
      <w:r>
        <w:rPr/>
        <w:t>Xanax</w:t>
      </w:r>
      <w:r>
        <w:rPr>
          <w:spacing w:val="-8"/>
        </w:rPr>
        <w:t> </w:t>
      </w:r>
      <w:r>
        <w:rPr/>
        <w:t>with</w:t>
      </w:r>
      <w:r>
        <w:rPr>
          <w:spacing w:val="-8"/>
        </w:rPr>
        <w:t> </w:t>
      </w:r>
      <w:r>
        <w:rPr/>
        <w:t>a valid prescription, what telemedicine services can do, and how to spot fake or unsafe websites that could put you at serious risk.</w:t>
      </w:r>
    </w:p>
    <w:p>
      <w:pPr>
        <w:pStyle w:val="Heading1"/>
        <w:spacing w:line="278" w:lineRule="auto"/>
      </w:pPr>
      <w:r>
        <w:rPr/>
        <w:t>Understanding</w:t>
      </w:r>
      <w:r>
        <w:rPr>
          <w:spacing w:val="-4"/>
        </w:rPr>
        <w:t> </w:t>
      </w:r>
      <w:r>
        <w:rPr/>
        <w:t>What</w:t>
      </w:r>
      <w:r>
        <w:rPr>
          <w:spacing w:val="-4"/>
        </w:rPr>
        <w:t> </w:t>
      </w:r>
      <w:r>
        <w:rPr/>
        <w:t>Xanax</w:t>
      </w:r>
      <w:r>
        <w:rPr>
          <w:spacing w:val="-4"/>
        </w:rPr>
        <w:t> </w:t>
      </w:r>
      <w:r>
        <w:rPr/>
        <w:t>Is</w:t>
      </w:r>
      <w:r>
        <w:rPr>
          <w:spacing w:val="-4"/>
        </w:rPr>
        <w:t> </w:t>
      </w:r>
      <w:r>
        <w:rPr/>
        <w:t>and</w:t>
      </w:r>
      <w:r>
        <w:rPr>
          <w:spacing w:val="-4"/>
        </w:rPr>
        <w:t> </w:t>
      </w:r>
      <w:r>
        <w:rPr/>
        <w:t>Why</w:t>
      </w:r>
      <w:r>
        <w:rPr>
          <w:spacing w:val="-4"/>
        </w:rPr>
        <w:t> </w:t>
      </w:r>
      <w:r>
        <w:rPr/>
        <w:t>It’s </w:t>
      </w:r>
      <w:r>
        <w:rPr>
          <w:spacing w:val="-2"/>
        </w:rPr>
        <w:t>Controlled</w:t>
      </w:r>
    </w:p>
    <w:p>
      <w:pPr>
        <w:pStyle w:val="Heading1"/>
        <w:spacing w:after="0" w:line="278" w:lineRule="auto"/>
        <w:sectPr>
          <w:type w:val="continuous"/>
          <w:pgSz w:w="12240" w:h="15840"/>
          <w:pgMar w:top="1380" w:bottom="280" w:left="1080" w:right="1080"/>
        </w:sectPr>
      </w:pPr>
    </w:p>
    <w:p>
      <w:pPr>
        <w:spacing w:line="276" w:lineRule="auto" w:before="85"/>
        <w:ind w:left="369" w:right="477" w:firstLine="0"/>
        <w:jc w:val="left"/>
        <w:rPr>
          <w:sz w:val="20"/>
        </w:rPr>
      </w:pPr>
      <w:r>
        <w:rPr>
          <w:sz w:val="20"/>
        </w:rPr>
        <w:t>Xanax belongs to a class of medications called </w:t>
      </w:r>
      <w:r>
        <w:rPr>
          <w:b/>
          <w:sz w:val="20"/>
        </w:rPr>
        <w:t>benzodiazepines</w:t>
      </w:r>
      <w:r>
        <w:rPr>
          <w:sz w:val="20"/>
        </w:rPr>
        <w:t>, which help calm the nervous</w:t>
      </w:r>
      <w:r>
        <w:rPr>
          <w:spacing w:val="-8"/>
          <w:sz w:val="20"/>
        </w:rPr>
        <w:t> </w:t>
      </w:r>
      <w:r>
        <w:rPr>
          <w:sz w:val="20"/>
        </w:rPr>
        <w:t>system.</w:t>
      </w:r>
      <w:r>
        <w:rPr>
          <w:spacing w:val="-8"/>
          <w:sz w:val="20"/>
        </w:rPr>
        <w:t> </w:t>
      </w:r>
      <w:r>
        <w:rPr>
          <w:sz w:val="20"/>
        </w:rPr>
        <w:t>Doctors</w:t>
      </w:r>
      <w:r>
        <w:rPr>
          <w:spacing w:val="-8"/>
          <w:sz w:val="20"/>
        </w:rPr>
        <w:t> </w:t>
      </w:r>
      <w:r>
        <w:rPr>
          <w:sz w:val="20"/>
        </w:rPr>
        <w:t>often</w:t>
      </w:r>
      <w:r>
        <w:rPr>
          <w:spacing w:val="-8"/>
          <w:sz w:val="20"/>
        </w:rPr>
        <w:t> </w:t>
      </w:r>
      <w:r>
        <w:rPr>
          <w:sz w:val="20"/>
        </w:rPr>
        <w:t>prescribe</w:t>
      </w:r>
      <w:r>
        <w:rPr>
          <w:spacing w:val="-8"/>
          <w:sz w:val="20"/>
        </w:rPr>
        <w:t> </w:t>
      </w:r>
      <w:r>
        <w:rPr>
          <w:sz w:val="20"/>
        </w:rPr>
        <w:t>it</w:t>
      </w:r>
      <w:r>
        <w:rPr>
          <w:spacing w:val="-8"/>
          <w:sz w:val="20"/>
        </w:rPr>
        <w:t> </w:t>
      </w:r>
      <w:r>
        <w:rPr>
          <w:sz w:val="20"/>
        </w:rPr>
        <w:t>to</w:t>
      </w:r>
      <w:r>
        <w:rPr>
          <w:spacing w:val="-8"/>
          <w:sz w:val="20"/>
        </w:rPr>
        <w:t> </w:t>
      </w:r>
      <w:r>
        <w:rPr>
          <w:sz w:val="20"/>
        </w:rPr>
        <w:t>manage</w:t>
      </w:r>
      <w:r>
        <w:rPr>
          <w:spacing w:val="-8"/>
          <w:sz w:val="20"/>
        </w:rPr>
        <w:t> </w:t>
      </w:r>
      <w:r>
        <w:rPr>
          <w:b/>
          <w:sz w:val="20"/>
        </w:rPr>
        <w:t>anxiety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disorders,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panic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attacks, and severe stress</w:t>
      </w:r>
      <w:r>
        <w:rPr>
          <w:sz w:val="20"/>
        </w:rPr>
        <w:t>.</w:t>
      </w:r>
    </w:p>
    <w:p>
      <w:pPr>
        <w:pStyle w:val="BodyText"/>
        <w:spacing w:before="16"/>
      </w:pPr>
    </w:p>
    <w:p>
      <w:pPr>
        <w:pStyle w:val="BodyText"/>
        <w:spacing w:line="276" w:lineRule="auto"/>
        <w:ind w:left="369" w:right="477" w:firstLine="15"/>
      </w:pPr>
      <w:r>
        <w:rPr/>
        <w:t>Because</w:t>
      </w:r>
      <w:r>
        <w:rPr>
          <w:spacing w:val="-7"/>
        </w:rPr>
        <w:t> </w:t>
      </w:r>
      <w:r>
        <w:rPr/>
        <w:t>Xanax</w:t>
      </w:r>
      <w:r>
        <w:rPr>
          <w:spacing w:val="-7"/>
        </w:rPr>
        <w:t> </w:t>
      </w:r>
      <w:r>
        <w:rPr/>
        <w:t>acts</w:t>
      </w:r>
      <w:r>
        <w:rPr>
          <w:spacing w:val="-7"/>
        </w:rPr>
        <w:t> </w:t>
      </w:r>
      <w:r>
        <w:rPr/>
        <w:t>on</w:t>
      </w:r>
      <w:r>
        <w:rPr>
          <w:spacing w:val="-7"/>
        </w:rPr>
        <w:t> </w:t>
      </w:r>
      <w:r>
        <w:rPr/>
        <w:t>the</w:t>
      </w:r>
      <w:r>
        <w:rPr>
          <w:spacing w:val="-7"/>
        </w:rPr>
        <w:t> </w:t>
      </w:r>
      <w:r>
        <w:rPr/>
        <w:t>brain</w:t>
      </w:r>
      <w:r>
        <w:rPr>
          <w:spacing w:val="-7"/>
        </w:rPr>
        <w:t> </w:t>
      </w:r>
      <w:r>
        <w:rPr/>
        <w:t>and</w:t>
      </w:r>
      <w:r>
        <w:rPr>
          <w:spacing w:val="-7"/>
        </w:rPr>
        <w:t> </w:t>
      </w:r>
      <w:r>
        <w:rPr/>
        <w:t>can</w:t>
      </w:r>
      <w:r>
        <w:rPr>
          <w:spacing w:val="-7"/>
        </w:rPr>
        <w:t> </w:t>
      </w:r>
      <w:r>
        <w:rPr/>
        <w:t>cause</w:t>
      </w:r>
      <w:r>
        <w:rPr>
          <w:spacing w:val="-7"/>
        </w:rPr>
        <w:t> </w:t>
      </w:r>
      <w:r>
        <w:rPr/>
        <w:t>dependence</w:t>
      </w:r>
      <w:r>
        <w:rPr>
          <w:spacing w:val="-7"/>
        </w:rPr>
        <w:t> </w:t>
      </w:r>
      <w:r>
        <w:rPr/>
        <w:t>if</w:t>
      </w:r>
      <w:r>
        <w:rPr>
          <w:spacing w:val="-7"/>
        </w:rPr>
        <w:t> </w:t>
      </w:r>
      <w:r>
        <w:rPr/>
        <w:t>misused,</w:t>
      </w:r>
      <w:r>
        <w:rPr>
          <w:spacing w:val="-7"/>
        </w:rPr>
        <w:t> </w:t>
      </w:r>
      <w:r>
        <w:rPr/>
        <w:t>it’s</w:t>
      </w:r>
      <w:r>
        <w:rPr>
          <w:spacing w:val="-7"/>
        </w:rPr>
        <w:t> </w:t>
      </w:r>
      <w:r>
        <w:rPr/>
        <w:t>classified</w:t>
      </w:r>
      <w:r>
        <w:rPr>
          <w:spacing w:val="-7"/>
        </w:rPr>
        <w:t> </w:t>
      </w:r>
      <w:r>
        <w:rPr/>
        <w:t>as</w:t>
      </w:r>
      <w:r>
        <w:rPr>
          <w:spacing w:val="-7"/>
        </w:rPr>
        <w:t> </w:t>
      </w:r>
      <w:r>
        <w:rPr/>
        <w:t>a </w:t>
      </w:r>
      <w:r>
        <w:rPr>
          <w:b/>
        </w:rPr>
        <w:t>controlled substance </w:t>
      </w:r>
      <w:r>
        <w:rPr/>
        <w:t>in most countries. In the United States, for example, it’s a </w:t>
      </w:r>
      <w:r>
        <w:rPr>
          <w:b/>
        </w:rPr>
        <w:t>Schedule IV drug </w:t>
      </w:r>
      <w:r>
        <w:rPr/>
        <w:t>under the Controlled Substances Act.</w:t>
      </w:r>
    </w:p>
    <w:p>
      <w:pPr>
        <w:pStyle w:val="BodyText"/>
        <w:spacing w:before="16"/>
      </w:pPr>
    </w:p>
    <w:p>
      <w:pPr>
        <w:spacing w:line="280" w:lineRule="auto" w:before="1"/>
        <w:ind w:left="369" w:right="477" w:hanging="15"/>
        <w:jc w:val="left"/>
        <w:rPr>
          <w:sz w:val="20"/>
        </w:rPr>
      </w:pPr>
      <w:r>
        <w:rPr>
          <w:sz w:val="20"/>
        </w:rPr>
        <w:t>That means it’s perfectly legal to use Xanax </w:t>
      </w:r>
      <w:r>
        <w:rPr>
          <w:b/>
          <w:sz w:val="20"/>
        </w:rPr>
        <w:t>only when prescribed </w:t>
      </w:r>
      <w:r>
        <w:rPr>
          <w:sz w:val="20"/>
        </w:rPr>
        <w:t>by a licensed healthcare</w:t>
      </w:r>
      <w:r>
        <w:rPr>
          <w:spacing w:val="-9"/>
          <w:sz w:val="20"/>
        </w:rPr>
        <w:t> </w:t>
      </w:r>
      <w:r>
        <w:rPr>
          <w:sz w:val="20"/>
        </w:rPr>
        <w:t>provider.</w:t>
      </w:r>
      <w:r>
        <w:rPr>
          <w:spacing w:val="-9"/>
          <w:sz w:val="20"/>
        </w:rPr>
        <w:t> </w:t>
      </w:r>
      <w:r>
        <w:rPr>
          <w:sz w:val="20"/>
        </w:rPr>
        <w:t>Any</w:t>
      </w:r>
      <w:r>
        <w:rPr>
          <w:spacing w:val="-9"/>
          <w:sz w:val="20"/>
        </w:rPr>
        <w:t> </w:t>
      </w:r>
      <w:r>
        <w:rPr>
          <w:sz w:val="20"/>
        </w:rPr>
        <w:t>website</w:t>
      </w:r>
      <w:r>
        <w:rPr>
          <w:spacing w:val="-9"/>
          <w:sz w:val="20"/>
        </w:rPr>
        <w:t> </w:t>
      </w:r>
      <w:r>
        <w:rPr>
          <w:sz w:val="20"/>
        </w:rPr>
        <w:t>claiming</w:t>
      </w:r>
      <w:r>
        <w:rPr>
          <w:spacing w:val="-9"/>
          <w:sz w:val="20"/>
        </w:rPr>
        <w:t> </w:t>
      </w:r>
      <w:r>
        <w:rPr>
          <w:sz w:val="20"/>
        </w:rPr>
        <w:t>to</w:t>
      </w:r>
      <w:r>
        <w:rPr>
          <w:spacing w:val="-9"/>
          <w:sz w:val="20"/>
        </w:rPr>
        <w:t> </w:t>
      </w:r>
      <w:r>
        <w:rPr>
          <w:sz w:val="20"/>
        </w:rPr>
        <w:t>sell</w:t>
      </w:r>
      <w:r>
        <w:rPr>
          <w:spacing w:val="-9"/>
          <w:sz w:val="20"/>
        </w:rPr>
        <w:t> </w:t>
      </w:r>
      <w:r>
        <w:rPr>
          <w:i/>
          <w:sz w:val="20"/>
        </w:rPr>
        <w:t>Xanax</w:t>
      </w:r>
      <w:r>
        <w:rPr>
          <w:i/>
          <w:spacing w:val="-9"/>
          <w:sz w:val="20"/>
        </w:rPr>
        <w:t> </w:t>
      </w:r>
      <w:r>
        <w:rPr>
          <w:i/>
          <w:sz w:val="20"/>
        </w:rPr>
        <w:t>without</w:t>
      </w:r>
      <w:r>
        <w:rPr>
          <w:i/>
          <w:spacing w:val="-9"/>
          <w:sz w:val="20"/>
        </w:rPr>
        <w:t> </w:t>
      </w:r>
      <w:r>
        <w:rPr>
          <w:i/>
          <w:sz w:val="20"/>
        </w:rPr>
        <w:t>a</w:t>
      </w:r>
      <w:r>
        <w:rPr>
          <w:i/>
          <w:spacing w:val="-9"/>
          <w:sz w:val="20"/>
        </w:rPr>
        <w:t> </w:t>
      </w:r>
      <w:r>
        <w:rPr>
          <w:i/>
          <w:sz w:val="20"/>
        </w:rPr>
        <w:t>prescription</w:t>
      </w:r>
      <w:r>
        <w:rPr>
          <w:i/>
          <w:spacing w:val="-9"/>
          <w:sz w:val="20"/>
        </w:rPr>
        <w:t> </w:t>
      </w:r>
      <w:r>
        <w:rPr>
          <w:sz w:val="20"/>
        </w:rPr>
        <w:t>or</w:t>
      </w:r>
      <w:r>
        <w:rPr>
          <w:spacing w:val="-9"/>
          <w:sz w:val="20"/>
        </w:rPr>
        <w:t> </w:t>
      </w:r>
      <w:r>
        <w:rPr>
          <w:i/>
          <w:sz w:val="20"/>
        </w:rPr>
        <w:t>Xanax</w:t>
      </w:r>
      <w:r>
        <w:rPr>
          <w:i/>
          <w:spacing w:val="-9"/>
          <w:sz w:val="20"/>
        </w:rPr>
        <w:t> </w:t>
      </w:r>
      <w:r>
        <w:rPr>
          <w:i/>
          <w:sz w:val="20"/>
        </w:rPr>
        <w:t>no RX </w:t>
      </w:r>
      <w:r>
        <w:rPr>
          <w:sz w:val="20"/>
        </w:rPr>
        <w:t>is operating outside the law — and often outside safety standards.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8"/>
      </w:pPr>
    </w:p>
    <w:p>
      <w:pPr>
        <w:pStyle w:val="Heading1"/>
        <w:ind w:left="369"/>
      </w:pPr>
      <w:r>
        <w:rPr/>
        <w:t>Why</w:t>
      </w:r>
      <w:r>
        <w:rPr>
          <w:spacing w:val="-3"/>
        </w:rPr>
        <w:t> </w:t>
      </w:r>
      <w:r>
        <w:rPr/>
        <w:t>People</w:t>
      </w:r>
      <w:r>
        <w:rPr>
          <w:spacing w:val="-2"/>
        </w:rPr>
        <w:t> </w:t>
      </w:r>
      <w:r>
        <w:rPr/>
        <w:t>Look</w:t>
      </w:r>
      <w:r>
        <w:rPr>
          <w:spacing w:val="-3"/>
        </w:rPr>
        <w:t> </w:t>
      </w:r>
      <w:r>
        <w:rPr/>
        <w:t>to</w:t>
      </w:r>
      <w:r>
        <w:rPr>
          <w:spacing w:val="-2"/>
        </w:rPr>
        <w:t> </w:t>
      </w:r>
      <w:r>
        <w:rPr/>
        <w:t>Buy</w:t>
      </w:r>
      <w:r>
        <w:rPr>
          <w:spacing w:val="-3"/>
        </w:rPr>
        <w:t> </w:t>
      </w:r>
      <w:r>
        <w:rPr/>
        <w:t>Xanax</w:t>
      </w:r>
      <w:r>
        <w:rPr>
          <w:spacing w:val="-2"/>
        </w:rPr>
        <w:t> Online</w:t>
      </w:r>
    </w:p>
    <w:p>
      <w:pPr>
        <w:pStyle w:val="BodyText"/>
        <w:spacing w:line="278" w:lineRule="auto" w:before="321"/>
        <w:ind w:left="369" w:right="375"/>
        <w:jc w:val="both"/>
      </w:pPr>
      <w:r>
        <w:rPr/>
        <w:t>Online healthcare can be a real lifesaver for people</w:t>
      </w:r>
      <w:r>
        <w:rPr>
          <w:spacing w:val="-5"/>
        </w:rPr>
        <w:t> </w:t>
      </w:r>
      <w:r>
        <w:rPr/>
        <w:t>with</w:t>
      </w:r>
      <w:r>
        <w:rPr>
          <w:spacing w:val="-5"/>
        </w:rPr>
        <w:t> </w:t>
      </w:r>
      <w:r>
        <w:rPr/>
        <w:t>busy</w:t>
      </w:r>
      <w:r>
        <w:rPr>
          <w:spacing w:val="-5"/>
        </w:rPr>
        <w:t> </w:t>
      </w:r>
      <w:r>
        <w:rPr/>
        <w:t>schedules</w:t>
      </w:r>
      <w:r>
        <w:rPr>
          <w:spacing w:val="-5"/>
        </w:rPr>
        <w:t> </w:t>
      </w:r>
      <w:r>
        <w:rPr/>
        <w:t>or</w:t>
      </w:r>
      <w:r>
        <w:rPr>
          <w:spacing w:val="-5"/>
        </w:rPr>
        <w:t> </w:t>
      </w:r>
      <w:r>
        <w:rPr/>
        <w:t>limited</w:t>
      </w:r>
      <w:r>
        <w:rPr>
          <w:spacing w:val="-5"/>
        </w:rPr>
        <w:t> </w:t>
      </w:r>
      <w:r>
        <w:rPr/>
        <w:t>access</w:t>
      </w:r>
      <w:r>
        <w:rPr>
          <w:spacing w:val="-5"/>
        </w:rPr>
        <w:t> </w:t>
      </w:r>
      <w:r>
        <w:rPr/>
        <w:t>to in-person care. If you suffer from anxiety or</w:t>
      </w:r>
      <w:r>
        <w:rPr>
          <w:spacing w:val="-8"/>
        </w:rPr>
        <w:t> </w:t>
      </w:r>
      <w:r>
        <w:rPr/>
        <w:t>panic</w:t>
      </w:r>
      <w:r>
        <w:rPr>
          <w:spacing w:val="-8"/>
        </w:rPr>
        <w:t> </w:t>
      </w:r>
      <w:r>
        <w:rPr/>
        <w:t>disorder,</w:t>
      </w:r>
      <w:r>
        <w:rPr>
          <w:spacing w:val="-8"/>
        </w:rPr>
        <w:t> </w:t>
      </w:r>
      <w:r>
        <w:rPr/>
        <w:t>you</w:t>
      </w:r>
      <w:r>
        <w:rPr>
          <w:spacing w:val="-8"/>
        </w:rPr>
        <w:t> </w:t>
      </w:r>
      <w:r>
        <w:rPr/>
        <w:t>might</w:t>
      </w:r>
      <w:r>
        <w:rPr>
          <w:spacing w:val="-8"/>
        </w:rPr>
        <w:t> </w:t>
      </w:r>
      <w:r>
        <w:rPr/>
        <w:t>want</w:t>
      </w:r>
      <w:r>
        <w:rPr>
          <w:spacing w:val="-8"/>
        </w:rPr>
        <w:t> </w:t>
      </w:r>
      <w:r>
        <w:rPr/>
        <w:t>a</w:t>
      </w:r>
      <w:r>
        <w:rPr>
          <w:spacing w:val="-8"/>
        </w:rPr>
        <w:t> </w:t>
      </w:r>
      <w:r>
        <w:rPr/>
        <w:t>more</w:t>
      </w:r>
      <w:r>
        <w:rPr>
          <w:spacing w:val="-8"/>
        </w:rPr>
        <w:t> </w:t>
      </w:r>
      <w:r>
        <w:rPr/>
        <w:t>discreet and convenient way to manage your prescriptions.</w:t>
      </w:r>
    </w:p>
    <w:p>
      <w:pPr>
        <w:pStyle w:val="BodyText"/>
        <w:spacing w:before="13"/>
      </w:pPr>
    </w:p>
    <w:p>
      <w:pPr>
        <w:pStyle w:val="BodyText"/>
        <w:spacing w:line="276" w:lineRule="auto"/>
        <w:ind w:left="369" w:right="346" w:hanging="15"/>
      </w:pPr>
      <w:r>
        <w:rPr/>
        <w:t>Telemedicine</w:t>
      </w:r>
      <w:r>
        <w:rPr>
          <w:spacing w:val="-14"/>
        </w:rPr>
        <w:t> </w:t>
      </w:r>
      <w:r>
        <w:rPr/>
        <w:t>makes</w:t>
      </w:r>
      <w:r>
        <w:rPr>
          <w:spacing w:val="-14"/>
        </w:rPr>
        <w:t> </w:t>
      </w:r>
      <w:r>
        <w:rPr/>
        <w:t>this</w:t>
      </w:r>
      <w:r>
        <w:rPr>
          <w:spacing w:val="-14"/>
        </w:rPr>
        <w:t> </w:t>
      </w:r>
      <w:r>
        <w:rPr/>
        <w:t>possible</w:t>
      </w:r>
      <w:r>
        <w:rPr>
          <w:spacing w:val="-14"/>
        </w:rPr>
        <w:t> </w:t>
      </w:r>
      <w:r>
        <w:rPr/>
        <w:t>—</w:t>
      </w:r>
      <w:r>
        <w:rPr>
          <w:spacing w:val="-14"/>
        </w:rPr>
        <w:t> </w:t>
      </w:r>
      <w:r>
        <w:rPr/>
        <w:t>legally.</w:t>
      </w:r>
      <w:r>
        <w:rPr>
          <w:spacing w:val="-14"/>
        </w:rPr>
        <w:t> </w:t>
      </w:r>
      <w:r>
        <w:rPr/>
        <w:t>However,</w:t>
      </w:r>
      <w:r>
        <w:rPr>
          <w:spacing w:val="-14"/>
        </w:rPr>
        <w:t> </w:t>
      </w:r>
      <w:r>
        <w:rPr/>
        <w:t>many</w:t>
      </w:r>
      <w:r>
        <w:rPr>
          <w:spacing w:val="-14"/>
        </w:rPr>
        <w:t> </w:t>
      </w:r>
      <w:r>
        <w:rPr/>
        <w:t>fake</w:t>
      </w:r>
      <w:r>
        <w:rPr>
          <w:spacing w:val="-14"/>
        </w:rPr>
        <w:t> </w:t>
      </w:r>
      <w:r>
        <w:rPr/>
        <w:t>websites</w:t>
      </w:r>
      <w:r>
        <w:rPr>
          <w:spacing w:val="-14"/>
        </w:rPr>
        <w:t> </w:t>
      </w:r>
      <w:r>
        <w:rPr/>
        <w:t>take</w:t>
      </w:r>
      <w:r>
        <w:rPr>
          <w:spacing w:val="-14"/>
        </w:rPr>
        <w:t> </w:t>
      </w:r>
      <w:r>
        <w:rPr/>
        <w:t>advantage</w:t>
      </w:r>
      <w:r>
        <w:rPr>
          <w:spacing w:val="-14"/>
        </w:rPr>
        <w:t> </w:t>
      </w:r>
      <w:r>
        <w:rPr/>
        <w:t>of people looking for convenience, offering “overnight Xanax” or “no prescription required” deals. These aren’t shortcuts; they’re </w:t>
      </w:r>
      <w:r>
        <w:rPr>
          <w:b/>
        </w:rPr>
        <w:t>risks</w:t>
      </w:r>
      <w:r>
        <w:rPr/>
        <w:t>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3"/>
      </w:pPr>
    </w:p>
    <w:p>
      <w:pPr>
        <w:pStyle w:val="Heading1"/>
        <w:spacing w:before="1"/>
        <w:ind w:left="369"/>
        <w:jc w:val="both"/>
      </w:pPr>
      <w:r>
        <w:rPr/>
        <w:t>The</w:t>
      </w:r>
      <w:r>
        <w:rPr>
          <w:spacing w:val="-3"/>
        </w:rPr>
        <w:t> </w:t>
      </w:r>
      <w:r>
        <w:rPr/>
        <w:t>Legal</w:t>
      </w:r>
      <w:r>
        <w:rPr>
          <w:spacing w:val="-2"/>
        </w:rPr>
        <w:t> </w:t>
      </w:r>
      <w:r>
        <w:rPr/>
        <w:t>Way</w:t>
      </w:r>
      <w:r>
        <w:rPr>
          <w:spacing w:val="-2"/>
        </w:rPr>
        <w:t> </w:t>
      </w:r>
      <w:r>
        <w:rPr/>
        <w:t>to</w:t>
      </w:r>
      <w:r>
        <w:rPr>
          <w:spacing w:val="-3"/>
        </w:rPr>
        <w:t> </w:t>
      </w:r>
      <w:r>
        <w:rPr/>
        <w:t>Get</w:t>
      </w:r>
      <w:r>
        <w:rPr>
          <w:spacing w:val="-2"/>
        </w:rPr>
        <w:t> </w:t>
      </w:r>
      <w:r>
        <w:rPr/>
        <w:t>Xanax</w:t>
      </w:r>
      <w:r>
        <w:rPr>
          <w:spacing w:val="-2"/>
        </w:rPr>
        <w:t> Online</w:t>
      </w:r>
    </w:p>
    <w:p>
      <w:pPr>
        <w:pStyle w:val="BodyText"/>
        <w:spacing w:before="318"/>
        <w:ind w:left="384"/>
        <w:jc w:val="both"/>
      </w:pPr>
      <w:r>
        <w:rPr/>
        <w:t>Let’s</w:t>
      </w:r>
      <w:r>
        <w:rPr>
          <w:spacing w:val="-8"/>
        </w:rPr>
        <w:t> </w:t>
      </w:r>
      <w:r>
        <w:rPr/>
        <w:t>talk</w:t>
      </w:r>
      <w:r>
        <w:rPr>
          <w:spacing w:val="-7"/>
        </w:rPr>
        <w:t> </w:t>
      </w:r>
      <w:r>
        <w:rPr/>
        <w:t>about</w:t>
      </w:r>
      <w:r>
        <w:rPr>
          <w:spacing w:val="-8"/>
        </w:rPr>
        <w:t> </w:t>
      </w:r>
      <w:r>
        <w:rPr/>
        <w:t>how</w:t>
      </w:r>
      <w:r>
        <w:rPr>
          <w:spacing w:val="-7"/>
        </w:rPr>
        <w:t> </w:t>
      </w:r>
      <w:r>
        <w:rPr/>
        <w:t>to</w:t>
      </w:r>
      <w:r>
        <w:rPr>
          <w:spacing w:val="-8"/>
        </w:rPr>
        <w:t> </w:t>
      </w:r>
      <w:r>
        <w:rPr/>
        <w:t>do</w:t>
      </w:r>
      <w:r>
        <w:rPr>
          <w:spacing w:val="-7"/>
        </w:rPr>
        <w:t> </w:t>
      </w:r>
      <w:r>
        <w:rPr/>
        <w:t>it</w:t>
      </w:r>
      <w:r>
        <w:rPr>
          <w:spacing w:val="-8"/>
        </w:rPr>
        <w:t> </w:t>
      </w:r>
      <w:r>
        <w:rPr/>
        <w:t>the</w:t>
      </w:r>
      <w:r>
        <w:rPr>
          <w:spacing w:val="-7"/>
        </w:rPr>
        <w:t> </w:t>
      </w:r>
      <w:r>
        <w:rPr>
          <w:i/>
        </w:rPr>
        <w:t>right</w:t>
      </w:r>
      <w:r>
        <w:rPr>
          <w:i/>
          <w:spacing w:val="-7"/>
        </w:rPr>
        <w:t> </w:t>
      </w:r>
      <w:r>
        <w:rPr>
          <w:spacing w:val="-4"/>
        </w:rPr>
        <w:t>way.</w:t>
      </w:r>
    </w:p>
    <w:p>
      <w:pPr>
        <w:pStyle w:val="BodyText"/>
        <w:spacing w:before="37"/>
      </w:pPr>
    </w:p>
    <w:p>
      <w:pPr>
        <w:spacing w:line="280" w:lineRule="auto" w:before="0"/>
        <w:ind w:left="369" w:right="477" w:firstLine="15"/>
        <w:jc w:val="left"/>
        <w:rPr>
          <w:sz w:val="20"/>
        </w:rPr>
      </w:pPr>
      <w:r>
        <w:rPr>
          <w:sz w:val="20"/>
        </w:rPr>
        <w:t>Legal online access to Xanax starts with a </w:t>
      </w:r>
      <w:r>
        <w:rPr>
          <w:b/>
          <w:sz w:val="20"/>
        </w:rPr>
        <w:t>doctor’s evaluation</w:t>
      </w:r>
      <w:r>
        <w:rPr>
          <w:sz w:val="20"/>
        </w:rPr>
        <w:t>. That evaluation can happen</w:t>
      </w:r>
      <w:r>
        <w:rPr>
          <w:spacing w:val="-8"/>
          <w:sz w:val="20"/>
        </w:rPr>
        <w:t> </w:t>
      </w:r>
      <w:r>
        <w:rPr>
          <w:sz w:val="20"/>
        </w:rPr>
        <w:t>in</w:t>
      </w:r>
      <w:r>
        <w:rPr>
          <w:spacing w:val="-8"/>
          <w:sz w:val="20"/>
        </w:rPr>
        <w:t> </w:t>
      </w:r>
      <w:r>
        <w:rPr>
          <w:sz w:val="20"/>
        </w:rPr>
        <w:t>person</w:t>
      </w:r>
      <w:r>
        <w:rPr>
          <w:spacing w:val="-8"/>
          <w:sz w:val="20"/>
        </w:rPr>
        <w:t> </w:t>
      </w:r>
      <w:r>
        <w:rPr>
          <w:sz w:val="20"/>
        </w:rPr>
        <w:t>or</w:t>
      </w:r>
      <w:r>
        <w:rPr>
          <w:spacing w:val="-8"/>
          <w:sz w:val="20"/>
        </w:rPr>
        <w:t> </w:t>
      </w:r>
      <w:r>
        <w:rPr>
          <w:sz w:val="20"/>
        </w:rPr>
        <w:t>through</w:t>
      </w:r>
      <w:r>
        <w:rPr>
          <w:spacing w:val="-8"/>
          <w:sz w:val="20"/>
        </w:rPr>
        <w:t> </w:t>
      </w:r>
      <w:r>
        <w:rPr>
          <w:sz w:val="20"/>
        </w:rPr>
        <w:t>a</w:t>
      </w:r>
      <w:r>
        <w:rPr>
          <w:spacing w:val="-8"/>
          <w:sz w:val="20"/>
        </w:rPr>
        <w:t> </w:t>
      </w:r>
      <w:r>
        <w:rPr>
          <w:b/>
          <w:sz w:val="20"/>
        </w:rPr>
        <w:t>licensed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telemedicine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platform</w:t>
      </w:r>
      <w:r>
        <w:rPr>
          <w:sz w:val="20"/>
        </w:rPr>
        <w:t>.</w:t>
      </w:r>
      <w:r>
        <w:rPr>
          <w:spacing w:val="-8"/>
          <w:sz w:val="20"/>
        </w:rPr>
        <w:t> </w:t>
      </w:r>
      <w:r>
        <w:rPr>
          <w:sz w:val="20"/>
        </w:rPr>
        <w:t>During</w:t>
      </w:r>
      <w:r>
        <w:rPr>
          <w:spacing w:val="-8"/>
          <w:sz w:val="20"/>
        </w:rPr>
        <w:t> </w:t>
      </w:r>
      <w:r>
        <w:rPr>
          <w:sz w:val="20"/>
        </w:rPr>
        <w:t>the</w:t>
      </w:r>
      <w:r>
        <w:rPr>
          <w:spacing w:val="-8"/>
          <w:sz w:val="20"/>
        </w:rPr>
        <w:t> </w:t>
      </w:r>
      <w:r>
        <w:rPr>
          <w:sz w:val="20"/>
        </w:rPr>
        <w:t>appointment, the clinician will:</w:t>
      </w:r>
    </w:p>
    <w:p>
      <w:pPr>
        <w:pStyle w:val="BodyText"/>
        <w:spacing w:before="7"/>
      </w:pPr>
    </w:p>
    <w:p>
      <w:pPr>
        <w:pStyle w:val="ListParagraph"/>
        <w:numPr>
          <w:ilvl w:val="0"/>
          <w:numId w:val="1"/>
        </w:numPr>
        <w:tabs>
          <w:tab w:pos="918" w:val="left" w:leader="none"/>
        </w:tabs>
        <w:spacing w:line="240" w:lineRule="auto" w:before="0" w:after="0"/>
        <w:ind w:left="918" w:right="0" w:hanging="174"/>
        <w:jc w:val="left"/>
        <w:rPr>
          <w:sz w:val="20"/>
        </w:rPr>
      </w:pPr>
      <w:r>
        <w:rPr>
          <w:sz w:val="20"/>
        </w:rPr>
        <w:t>Review</w:t>
      </w:r>
      <w:r>
        <w:rPr>
          <w:spacing w:val="-14"/>
          <w:sz w:val="20"/>
        </w:rPr>
        <w:t> </w:t>
      </w:r>
      <w:r>
        <w:rPr>
          <w:sz w:val="20"/>
        </w:rPr>
        <w:t>your</w:t>
      </w:r>
      <w:r>
        <w:rPr>
          <w:spacing w:val="-13"/>
          <w:sz w:val="20"/>
        </w:rPr>
        <w:t> </w:t>
      </w:r>
      <w:r>
        <w:rPr>
          <w:sz w:val="20"/>
        </w:rPr>
        <w:t>symptoms</w:t>
      </w:r>
      <w:r>
        <w:rPr>
          <w:spacing w:val="-14"/>
          <w:sz w:val="20"/>
        </w:rPr>
        <w:t> </w:t>
      </w:r>
      <w:r>
        <w:rPr>
          <w:sz w:val="20"/>
        </w:rPr>
        <w:t>and</w:t>
      </w:r>
      <w:r>
        <w:rPr>
          <w:spacing w:val="-13"/>
          <w:sz w:val="20"/>
        </w:rPr>
        <w:t> </w:t>
      </w:r>
      <w:r>
        <w:rPr>
          <w:sz w:val="20"/>
        </w:rPr>
        <w:t>medical</w:t>
      </w:r>
      <w:r>
        <w:rPr>
          <w:spacing w:val="-14"/>
          <w:sz w:val="20"/>
        </w:rPr>
        <w:t> </w:t>
      </w:r>
      <w:r>
        <w:rPr>
          <w:spacing w:val="-2"/>
          <w:sz w:val="20"/>
        </w:rPr>
        <w:t>history.</w:t>
      </w:r>
    </w:p>
    <w:p>
      <w:pPr>
        <w:pStyle w:val="BodyText"/>
        <w:spacing w:before="84"/>
      </w:pPr>
    </w:p>
    <w:p>
      <w:pPr>
        <w:pStyle w:val="ListParagraph"/>
        <w:numPr>
          <w:ilvl w:val="0"/>
          <w:numId w:val="1"/>
        </w:numPr>
        <w:tabs>
          <w:tab w:pos="918" w:val="left" w:leader="none"/>
        </w:tabs>
        <w:spacing w:line="240" w:lineRule="auto" w:before="0" w:after="0"/>
        <w:ind w:left="918" w:right="0" w:hanging="174"/>
        <w:jc w:val="left"/>
        <w:rPr>
          <w:sz w:val="20"/>
        </w:rPr>
      </w:pPr>
      <w:r>
        <w:rPr>
          <w:sz w:val="20"/>
        </w:rPr>
        <w:t>Check</w:t>
      </w:r>
      <w:r>
        <w:rPr>
          <w:spacing w:val="-11"/>
          <w:sz w:val="20"/>
        </w:rPr>
        <w:t> </w:t>
      </w:r>
      <w:r>
        <w:rPr>
          <w:sz w:val="20"/>
        </w:rPr>
        <w:t>for</w:t>
      </w:r>
      <w:r>
        <w:rPr>
          <w:spacing w:val="-10"/>
          <w:sz w:val="20"/>
        </w:rPr>
        <w:t> </w:t>
      </w:r>
      <w:r>
        <w:rPr>
          <w:sz w:val="20"/>
        </w:rPr>
        <w:t>possible</w:t>
      </w:r>
      <w:r>
        <w:rPr>
          <w:spacing w:val="-11"/>
          <w:sz w:val="20"/>
        </w:rPr>
        <w:t> </w:t>
      </w:r>
      <w:r>
        <w:rPr>
          <w:sz w:val="20"/>
        </w:rPr>
        <w:t>drug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interactions.</w:t>
      </w:r>
    </w:p>
    <w:p>
      <w:pPr>
        <w:pStyle w:val="BodyText"/>
        <w:spacing w:before="83"/>
      </w:pPr>
    </w:p>
    <w:p>
      <w:pPr>
        <w:pStyle w:val="ListParagraph"/>
        <w:numPr>
          <w:ilvl w:val="0"/>
          <w:numId w:val="1"/>
        </w:numPr>
        <w:tabs>
          <w:tab w:pos="918" w:val="left" w:leader="none"/>
        </w:tabs>
        <w:spacing w:line="240" w:lineRule="auto" w:before="0" w:after="0"/>
        <w:ind w:left="918" w:right="0" w:hanging="174"/>
        <w:jc w:val="left"/>
        <w:rPr>
          <w:sz w:val="20"/>
        </w:rPr>
      </w:pPr>
      <w:r>
        <w:rPr>
          <w:sz w:val="20"/>
        </w:rPr>
        <w:t>Determine</w:t>
      </w:r>
      <w:r>
        <w:rPr>
          <w:spacing w:val="-14"/>
          <w:sz w:val="20"/>
        </w:rPr>
        <w:t> </w:t>
      </w:r>
      <w:r>
        <w:rPr>
          <w:sz w:val="20"/>
        </w:rPr>
        <w:t>whether</w:t>
      </w:r>
      <w:r>
        <w:rPr>
          <w:spacing w:val="-13"/>
          <w:sz w:val="20"/>
        </w:rPr>
        <w:t> </w:t>
      </w:r>
      <w:r>
        <w:rPr>
          <w:sz w:val="20"/>
        </w:rPr>
        <w:t>Xanax</w:t>
      </w:r>
      <w:r>
        <w:rPr>
          <w:spacing w:val="-13"/>
          <w:sz w:val="20"/>
        </w:rPr>
        <w:t> </w:t>
      </w:r>
      <w:r>
        <w:rPr>
          <w:sz w:val="20"/>
        </w:rPr>
        <w:t>is</w:t>
      </w:r>
      <w:r>
        <w:rPr>
          <w:spacing w:val="-13"/>
          <w:sz w:val="20"/>
        </w:rPr>
        <w:t> </w:t>
      </w:r>
      <w:r>
        <w:rPr>
          <w:sz w:val="20"/>
        </w:rPr>
        <w:t>appropriate</w:t>
      </w:r>
      <w:r>
        <w:rPr>
          <w:spacing w:val="-13"/>
          <w:sz w:val="20"/>
        </w:rPr>
        <w:t> </w:t>
      </w:r>
      <w:r>
        <w:rPr>
          <w:sz w:val="20"/>
        </w:rPr>
        <w:t>for</w:t>
      </w:r>
      <w:r>
        <w:rPr>
          <w:spacing w:val="-14"/>
          <w:sz w:val="20"/>
        </w:rPr>
        <w:t> </w:t>
      </w:r>
      <w:r>
        <w:rPr>
          <w:sz w:val="20"/>
        </w:rPr>
        <w:t>your</w:t>
      </w:r>
      <w:r>
        <w:rPr>
          <w:spacing w:val="-13"/>
          <w:sz w:val="20"/>
        </w:rPr>
        <w:t> </w:t>
      </w:r>
      <w:r>
        <w:rPr>
          <w:spacing w:val="-2"/>
          <w:sz w:val="20"/>
        </w:rPr>
        <w:t>situation.</w:t>
      </w:r>
    </w:p>
    <w:p>
      <w:pPr>
        <w:spacing w:line="266" w:lineRule="auto" w:before="0"/>
        <w:ind w:left="354" w:right="1152" w:firstLine="15"/>
        <w:jc w:val="left"/>
        <w:rPr>
          <w:sz w:val="20"/>
        </w:rPr>
      </w:pPr>
      <w:r>
        <w:rPr>
          <w:sz w:val="20"/>
        </w:rPr>
        <w:t>If</w:t>
      </w:r>
      <w:r>
        <w:rPr>
          <w:spacing w:val="-7"/>
          <w:sz w:val="20"/>
        </w:rPr>
        <w:t> </w:t>
      </w:r>
      <w:r>
        <w:rPr>
          <w:sz w:val="20"/>
        </w:rPr>
        <w:t>they</w:t>
      </w:r>
      <w:r>
        <w:rPr>
          <w:spacing w:val="-7"/>
          <w:sz w:val="20"/>
        </w:rPr>
        <w:t> </w:t>
      </w:r>
      <w:r>
        <w:rPr>
          <w:sz w:val="20"/>
        </w:rPr>
        <w:t>decide</w:t>
      </w:r>
      <w:r>
        <w:rPr>
          <w:spacing w:val="-7"/>
          <w:sz w:val="20"/>
        </w:rPr>
        <w:t> </w:t>
      </w:r>
      <w:r>
        <w:rPr>
          <w:sz w:val="20"/>
        </w:rPr>
        <w:t>it’s</w:t>
      </w:r>
      <w:r>
        <w:rPr>
          <w:spacing w:val="-7"/>
          <w:sz w:val="20"/>
        </w:rPr>
        <w:t> </w:t>
      </w:r>
      <w:r>
        <w:rPr>
          <w:sz w:val="20"/>
        </w:rPr>
        <w:t>a</w:t>
      </w:r>
      <w:r>
        <w:rPr>
          <w:spacing w:val="-7"/>
          <w:sz w:val="20"/>
        </w:rPr>
        <w:t> </w:t>
      </w:r>
      <w:r>
        <w:rPr>
          <w:sz w:val="20"/>
        </w:rPr>
        <w:t>suitable</w:t>
      </w:r>
      <w:r>
        <w:rPr>
          <w:spacing w:val="-7"/>
          <w:sz w:val="20"/>
        </w:rPr>
        <w:t> </w:t>
      </w:r>
      <w:r>
        <w:rPr>
          <w:sz w:val="20"/>
        </w:rPr>
        <w:t>option,</w:t>
      </w:r>
      <w:r>
        <w:rPr>
          <w:spacing w:val="-7"/>
          <w:sz w:val="20"/>
        </w:rPr>
        <w:t> </w:t>
      </w:r>
      <w:r>
        <w:rPr>
          <w:sz w:val="20"/>
        </w:rPr>
        <w:t>they’ll</w:t>
      </w:r>
      <w:r>
        <w:rPr>
          <w:spacing w:val="-7"/>
          <w:sz w:val="20"/>
        </w:rPr>
        <w:t> </w:t>
      </w:r>
      <w:r>
        <w:rPr>
          <w:sz w:val="20"/>
        </w:rPr>
        <w:t>send</w:t>
      </w:r>
      <w:r>
        <w:rPr>
          <w:spacing w:val="-7"/>
          <w:sz w:val="20"/>
        </w:rPr>
        <w:t> </w:t>
      </w:r>
      <w:r>
        <w:rPr>
          <w:sz w:val="20"/>
        </w:rPr>
        <w:t>a</w:t>
      </w:r>
      <w:r>
        <w:rPr>
          <w:spacing w:val="-7"/>
          <w:sz w:val="20"/>
        </w:rPr>
        <w:t> </w:t>
      </w:r>
      <w:r>
        <w:rPr>
          <w:b/>
          <w:sz w:val="20"/>
        </w:rPr>
        <w:t>digital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prescription</w:t>
      </w:r>
      <w:r>
        <w:rPr>
          <w:b/>
          <w:spacing w:val="-6"/>
          <w:sz w:val="20"/>
        </w:rPr>
        <w:t> </w:t>
      </w:r>
      <w:r>
        <w:rPr>
          <w:sz w:val="20"/>
        </w:rPr>
        <w:t>(known</w:t>
      </w:r>
      <w:r>
        <w:rPr>
          <w:spacing w:val="-7"/>
          <w:sz w:val="20"/>
        </w:rPr>
        <w:t> </w:t>
      </w:r>
      <w:r>
        <w:rPr>
          <w:sz w:val="20"/>
        </w:rPr>
        <w:t>as</w:t>
      </w:r>
      <w:r>
        <w:rPr>
          <w:spacing w:val="-7"/>
          <w:sz w:val="20"/>
        </w:rPr>
        <w:t> </w:t>
      </w:r>
      <w:r>
        <w:rPr>
          <w:sz w:val="20"/>
        </w:rPr>
        <w:t>an “e-script”) to a </w:t>
      </w:r>
      <w:r>
        <w:rPr>
          <w:b/>
          <w:sz w:val="20"/>
        </w:rPr>
        <w:t>licensed pharmacy</w:t>
      </w:r>
      <w:r>
        <w:rPr>
          <w:sz w:val="20"/>
        </w:rPr>
        <w:t>.</w:t>
      </w:r>
    </w:p>
    <w:p>
      <w:pPr>
        <w:pStyle w:val="BodyText"/>
        <w:spacing w:before="15"/>
      </w:pPr>
    </w:p>
    <w:p>
      <w:pPr>
        <w:pStyle w:val="BodyText"/>
        <w:ind w:left="354"/>
        <w:jc w:val="both"/>
      </w:pPr>
      <w:r>
        <w:rPr/>
        <w:t>Then,</w:t>
      </w:r>
      <w:r>
        <w:rPr>
          <w:spacing w:val="-15"/>
        </w:rPr>
        <w:t> </w:t>
      </w:r>
      <w:r>
        <w:rPr/>
        <w:t>the</w:t>
      </w:r>
      <w:r>
        <w:rPr>
          <w:spacing w:val="-14"/>
        </w:rPr>
        <w:t> </w:t>
      </w:r>
      <w:r>
        <w:rPr/>
        <w:t>pharmacy</w:t>
      </w:r>
      <w:r>
        <w:rPr>
          <w:spacing w:val="-14"/>
        </w:rPr>
        <w:t> </w:t>
      </w:r>
      <w:r>
        <w:rPr/>
        <w:t>verifies</w:t>
      </w:r>
      <w:r>
        <w:rPr>
          <w:spacing w:val="-14"/>
        </w:rPr>
        <w:t> </w:t>
      </w:r>
      <w:r>
        <w:rPr/>
        <w:t>the</w:t>
      </w:r>
      <w:r>
        <w:rPr>
          <w:spacing w:val="-14"/>
        </w:rPr>
        <w:t> </w:t>
      </w:r>
      <w:r>
        <w:rPr/>
        <w:t>prescriber’s</w:t>
      </w:r>
      <w:r>
        <w:rPr>
          <w:spacing w:val="-14"/>
        </w:rPr>
        <w:t> </w:t>
      </w:r>
      <w:r>
        <w:rPr/>
        <w:t>credentials,</w:t>
      </w:r>
      <w:r>
        <w:rPr>
          <w:spacing w:val="-14"/>
        </w:rPr>
        <w:t> </w:t>
      </w:r>
      <w:r>
        <w:rPr/>
        <w:t>fills</w:t>
      </w:r>
      <w:r>
        <w:rPr>
          <w:spacing w:val="-14"/>
        </w:rPr>
        <w:t> </w:t>
      </w:r>
      <w:r>
        <w:rPr/>
        <w:t>the</w:t>
      </w:r>
      <w:r>
        <w:rPr>
          <w:spacing w:val="-14"/>
        </w:rPr>
        <w:t> </w:t>
      </w:r>
      <w:r>
        <w:rPr/>
        <w:t>prescription,</w:t>
      </w:r>
      <w:r>
        <w:rPr>
          <w:spacing w:val="-14"/>
        </w:rPr>
        <w:t> </w:t>
      </w:r>
      <w:r>
        <w:rPr/>
        <w:t>and</w:t>
      </w:r>
      <w:r>
        <w:rPr>
          <w:spacing w:val="-14"/>
        </w:rPr>
        <w:t> </w:t>
      </w:r>
      <w:r>
        <w:rPr>
          <w:spacing w:val="-2"/>
        </w:rPr>
        <w:t>arranges</w:t>
      </w:r>
    </w:p>
    <w:p>
      <w:pPr>
        <w:pStyle w:val="BodyText"/>
        <w:spacing w:after="0"/>
        <w:jc w:val="both"/>
        <w:sectPr>
          <w:pgSz w:w="12240" w:h="15840"/>
          <w:pgMar w:top="1600" w:bottom="280" w:left="1080" w:right="1080"/>
        </w:sectPr>
      </w:pPr>
    </w:p>
    <w:p>
      <w:pPr>
        <w:pStyle w:val="BodyText"/>
        <w:spacing w:line="280" w:lineRule="auto" w:before="81"/>
        <w:ind w:left="369" w:right="477"/>
      </w:pPr>
      <w:r>
        <w:rPr/>
        <w:t>delivery</w:t>
      </w:r>
      <w:r>
        <w:rPr>
          <w:spacing w:val="-9"/>
        </w:rPr>
        <w:t> </w:t>
      </w:r>
      <w:r>
        <w:rPr/>
        <w:t>to</w:t>
      </w:r>
      <w:r>
        <w:rPr>
          <w:spacing w:val="-9"/>
        </w:rPr>
        <w:t> </w:t>
      </w:r>
      <w:r>
        <w:rPr/>
        <w:t>your</w:t>
      </w:r>
      <w:r>
        <w:rPr>
          <w:spacing w:val="-9"/>
        </w:rPr>
        <w:t> </w:t>
      </w:r>
      <w:r>
        <w:rPr/>
        <w:t>home.</w:t>
      </w:r>
      <w:r>
        <w:rPr>
          <w:spacing w:val="-9"/>
        </w:rPr>
        <w:t> </w:t>
      </w:r>
      <w:r>
        <w:rPr/>
        <w:t>Everything</w:t>
      </w:r>
      <w:r>
        <w:rPr>
          <w:spacing w:val="-9"/>
        </w:rPr>
        <w:t> </w:t>
      </w:r>
      <w:r>
        <w:rPr/>
        <w:t>is</w:t>
      </w:r>
      <w:r>
        <w:rPr>
          <w:spacing w:val="-9"/>
        </w:rPr>
        <w:t> </w:t>
      </w:r>
      <w:r>
        <w:rPr/>
        <w:t>transparent,</w:t>
      </w:r>
      <w:r>
        <w:rPr>
          <w:spacing w:val="-9"/>
        </w:rPr>
        <w:t> </w:t>
      </w:r>
      <w:r>
        <w:rPr/>
        <w:t>traceable,</w:t>
      </w:r>
      <w:r>
        <w:rPr>
          <w:spacing w:val="-9"/>
        </w:rPr>
        <w:t> </w:t>
      </w:r>
      <w:r>
        <w:rPr/>
        <w:t>and</w:t>
      </w:r>
      <w:r>
        <w:rPr>
          <w:spacing w:val="-9"/>
        </w:rPr>
        <w:t> </w:t>
      </w:r>
      <w:r>
        <w:rPr/>
        <w:t>compliant</w:t>
      </w:r>
      <w:r>
        <w:rPr>
          <w:spacing w:val="-9"/>
        </w:rPr>
        <w:t> </w:t>
      </w:r>
      <w:r>
        <w:rPr/>
        <w:t>with</w:t>
      </w:r>
      <w:r>
        <w:rPr>
          <w:spacing w:val="-9"/>
        </w:rPr>
        <w:t> </w:t>
      </w:r>
      <w:r>
        <w:rPr/>
        <w:t>national </w:t>
      </w:r>
      <w:r>
        <w:rPr>
          <w:spacing w:val="-2"/>
        </w:rPr>
        <w:t>laws.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0"/>
      </w:pPr>
    </w:p>
    <w:p>
      <w:pPr>
        <w:pStyle w:val="Heading1"/>
        <w:spacing w:line="271" w:lineRule="auto"/>
        <w:ind w:left="369" w:right="477"/>
      </w:pPr>
      <w:r>
        <w:rPr/>
        <w:t>Telemedicine:</w:t>
      </w:r>
      <w:r>
        <w:rPr>
          <w:spacing w:val="-5"/>
        </w:rPr>
        <w:t> </w:t>
      </w:r>
      <w:r>
        <w:rPr/>
        <w:t>Making</w:t>
      </w:r>
      <w:r>
        <w:rPr>
          <w:spacing w:val="-5"/>
        </w:rPr>
        <w:t> </w:t>
      </w:r>
      <w:r>
        <w:rPr/>
        <w:t>Anxiety</w:t>
      </w:r>
      <w:r>
        <w:rPr>
          <w:spacing w:val="-5"/>
        </w:rPr>
        <w:t> </w:t>
      </w:r>
      <w:r>
        <w:rPr/>
        <w:t>Care</w:t>
      </w:r>
      <w:r>
        <w:rPr>
          <w:spacing w:val="-5"/>
        </w:rPr>
        <w:t> </w:t>
      </w:r>
      <w:r>
        <w:rPr/>
        <w:t>More </w:t>
      </w:r>
      <w:r>
        <w:rPr>
          <w:spacing w:val="-2"/>
        </w:rPr>
        <w:t>Accessible</w:t>
      </w:r>
    </w:p>
    <w:p>
      <w:pPr>
        <w:pStyle w:val="BodyText"/>
        <w:spacing w:line="276" w:lineRule="auto" w:before="285"/>
        <w:ind w:left="384" w:right="477" w:hanging="30"/>
      </w:pPr>
      <w:r>
        <w:rPr/>
        <w:t>Telemedicine</w:t>
      </w:r>
      <w:r>
        <w:rPr>
          <w:spacing w:val="-10"/>
        </w:rPr>
        <w:t> </w:t>
      </w:r>
      <w:r>
        <w:rPr/>
        <w:t>isn’t</w:t>
      </w:r>
      <w:r>
        <w:rPr>
          <w:spacing w:val="-10"/>
        </w:rPr>
        <w:t> </w:t>
      </w:r>
      <w:r>
        <w:rPr/>
        <w:t>just</w:t>
      </w:r>
      <w:r>
        <w:rPr>
          <w:spacing w:val="-10"/>
        </w:rPr>
        <w:t> </w:t>
      </w:r>
      <w:r>
        <w:rPr/>
        <w:t>convenient</w:t>
      </w:r>
      <w:r>
        <w:rPr>
          <w:spacing w:val="-10"/>
        </w:rPr>
        <w:t> </w:t>
      </w:r>
      <w:r>
        <w:rPr/>
        <w:t>—</w:t>
      </w:r>
      <w:r>
        <w:rPr>
          <w:spacing w:val="-10"/>
        </w:rPr>
        <w:t> </w:t>
      </w:r>
      <w:r>
        <w:rPr/>
        <w:t>it’s</w:t>
      </w:r>
      <w:r>
        <w:rPr>
          <w:spacing w:val="-10"/>
        </w:rPr>
        <w:t> </w:t>
      </w:r>
      <w:r>
        <w:rPr/>
        <w:t>empowering.</w:t>
      </w:r>
      <w:r>
        <w:rPr>
          <w:spacing w:val="-10"/>
        </w:rPr>
        <w:t> </w:t>
      </w:r>
      <w:r>
        <w:rPr/>
        <w:t>You</w:t>
      </w:r>
      <w:r>
        <w:rPr>
          <w:spacing w:val="-10"/>
        </w:rPr>
        <w:t> </w:t>
      </w:r>
      <w:r>
        <w:rPr/>
        <w:t>can</w:t>
      </w:r>
      <w:r>
        <w:rPr>
          <w:spacing w:val="-10"/>
        </w:rPr>
        <w:t> </w:t>
      </w:r>
      <w:r>
        <w:rPr/>
        <w:t>meet</w:t>
      </w:r>
      <w:r>
        <w:rPr>
          <w:spacing w:val="-10"/>
        </w:rPr>
        <w:t> </w:t>
      </w:r>
      <w:r>
        <w:rPr/>
        <w:t>with</w:t>
      </w:r>
      <w:r>
        <w:rPr>
          <w:spacing w:val="-10"/>
        </w:rPr>
        <w:t> </w:t>
      </w:r>
      <w:r>
        <w:rPr/>
        <w:t>a</w:t>
      </w:r>
      <w:r>
        <w:rPr>
          <w:spacing w:val="-10"/>
        </w:rPr>
        <w:t> </w:t>
      </w:r>
      <w:r>
        <w:rPr/>
        <w:t>qualified healthcare provider from your phone or laptop, discuss your symptoms, and get a professional assessment in a calm, private environment.</w:t>
      </w:r>
    </w:p>
    <w:p>
      <w:pPr>
        <w:pStyle w:val="BodyText"/>
        <w:spacing w:before="16"/>
      </w:pPr>
    </w:p>
    <w:p>
      <w:pPr>
        <w:pStyle w:val="BodyText"/>
        <w:spacing w:line="280" w:lineRule="auto"/>
        <w:ind w:left="369" w:right="627" w:firstLine="15"/>
        <w:jc w:val="both"/>
      </w:pPr>
      <w:r>
        <w:rPr/>
        <w:t>For many people, online visits make it easier</w:t>
      </w:r>
      <w:r>
        <w:rPr>
          <w:spacing w:val="-6"/>
        </w:rPr>
        <w:t> </w:t>
      </w:r>
      <w:r>
        <w:rPr/>
        <w:t>to</w:t>
      </w:r>
      <w:r>
        <w:rPr>
          <w:spacing w:val="-6"/>
        </w:rPr>
        <w:t> </w:t>
      </w:r>
      <w:r>
        <w:rPr/>
        <w:t>talk</w:t>
      </w:r>
      <w:r>
        <w:rPr>
          <w:spacing w:val="-6"/>
        </w:rPr>
        <w:t> </w:t>
      </w:r>
      <w:r>
        <w:rPr/>
        <w:t>about</w:t>
      </w:r>
      <w:r>
        <w:rPr>
          <w:spacing w:val="-6"/>
        </w:rPr>
        <w:t> </w:t>
      </w:r>
      <w:r>
        <w:rPr/>
        <w:t>sensitive</w:t>
      </w:r>
      <w:r>
        <w:rPr>
          <w:spacing w:val="-6"/>
        </w:rPr>
        <w:t> </w:t>
      </w:r>
      <w:r>
        <w:rPr/>
        <w:t>issues</w:t>
      </w:r>
      <w:r>
        <w:rPr>
          <w:spacing w:val="-6"/>
        </w:rPr>
        <w:t> </w:t>
      </w:r>
      <w:r>
        <w:rPr/>
        <w:t>like</w:t>
      </w:r>
      <w:r>
        <w:rPr>
          <w:spacing w:val="-6"/>
        </w:rPr>
        <w:t> </w:t>
      </w:r>
      <w:r>
        <w:rPr/>
        <w:t>anxiety</w:t>
      </w:r>
      <w:r>
        <w:rPr>
          <w:spacing w:val="-6"/>
        </w:rPr>
        <w:t> </w:t>
      </w:r>
      <w:r>
        <w:rPr/>
        <w:t>or panic attacks. Licensed telehealth platforms</w:t>
      </w:r>
      <w:r>
        <w:rPr>
          <w:spacing w:val="-8"/>
        </w:rPr>
        <w:t> </w:t>
      </w:r>
      <w:r>
        <w:rPr/>
        <w:t>must</w:t>
      </w:r>
      <w:r>
        <w:rPr>
          <w:spacing w:val="-8"/>
        </w:rPr>
        <w:t> </w:t>
      </w:r>
      <w:r>
        <w:rPr/>
        <w:t>follow</w:t>
      </w:r>
      <w:r>
        <w:rPr>
          <w:spacing w:val="-8"/>
        </w:rPr>
        <w:t> </w:t>
      </w:r>
      <w:r>
        <w:rPr/>
        <w:t>strict</w:t>
      </w:r>
      <w:r>
        <w:rPr>
          <w:spacing w:val="-8"/>
        </w:rPr>
        <w:t> </w:t>
      </w:r>
      <w:r>
        <w:rPr/>
        <w:t>privacy</w:t>
      </w:r>
      <w:r>
        <w:rPr>
          <w:spacing w:val="-8"/>
        </w:rPr>
        <w:t> </w:t>
      </w:r>
      <w:r>
        <w:rPr/>
        <w:t>and</w:t>
      </w:r>
      <w:r>
        <w:rPr>
          <w:spacing w:val="-8"/>
        </w:rPr>
        <w:t> </w:t>
      </w:r>
      <w:r>
        <w:rPr/>
        <w:t>data</w:t>
      </w:r>
      <w:r>
        <w:rPr>
          <w:spacing w:val="-8"/>
        </w:rPr>
        <w:t> </w:t>
      </w:r>
      <w:r>
        <w:rPr/>
        <w:t>protection standards, just like traditional clinics.</w:t>
      </w:r>
    </w:p>
    <w:p>
      <w:pPr>
        <w:pStyle w:val="BodyText"/>
        <w:spacing w:before="17"/>
      </w:pPr>
    </w:p>
    <w:p>
      <w:pPr>
        <w:pStyle w:val="BodyText"/>
        <w:spacing w:line="280" w:lineRule="auto"/>
        <w:ind w:left="369" w:right="477"/>
      </w:pPr>
      <w:r>
        <w:rPr/>
        <w:t>If Xanax (or any benzodiazepine) is prescribed, you’ll receive the same level of medical supervision</w:t>
      </w:r>
      <w:r>
        <w:rPr>
          <w:spacing w:val="-8"/>
        </w:rPr>
        <w:t> </w:t>
      </w:r>
      <w:r>
        <w:rPr/>
        <w:t>you</w:t>
      </w:r>
      <w:r>
        <w:rPr>
          <w:spacing w:val="-8"/>
        </w:rPr>
        <w:t> </w:t>
      </w:r>
      <w:r>
        <w:rPr/>
        <w:t>would</w:t>
      </w:r>
      <w:r>
        <w:rPr>
          <w:spacing w:val="-8"/>
        </w:rPr>
        <w:t> </w:t>
      </w:r>
      <w:r>
        <w:rPr/>
        <w:t>in</w:t>
      </w:r>
      <w:r>
        <w:rPr>
          <w:spacing w:val="-8"/>
        </w:rPr>
        <w:t> </w:t>
      </w:r>
      <w:r>
        <w:rPr/>
        <w:t>person</w:t>
      </w:r>
      <w:r>
        <w:rPr>
          <w:spacing w:val="-8"/>
        </w:rPr>
        <w:t> </w:t>
      </w:r>
      <w:r>
        <w:rPr/>
        <w:t>—</w:t>
      </w:r>
      <w:r>
        <w:rPr>
          <w:spacing w:val="-8"/>
        </w:rPr>
        <w:t> </w:t>
      </w:r>
      <w:r>
        <w:rPr/>
        <w:t>follow-ups,</w:t>
      </w:r>
      <w:r>
        <w:rPr>
          <w:spacing w:val="-8"/>
        </w:rPr>
        <w:t> </w:t>
      </w:r>
      <w:r>
        <w:rPr/>
        <w:t>dosage</w:t>
      </w:r>
      <w:r>
        <w:rPr>
          <w:spacing w:val="-8"/>
        </w:rPr>
        <w:t> </w:t>
      </w:r>
      <w:r>
        <w:rPr/>
        <w:t>adjustments,</w:t>
      </w:r>
      <w:r>
        <w:rPr>
          <w:spacing w:val="-8"/>
        </w:rPr>
        <w:t> </w:t>
      </w:r>
      <w:r>
        <w:rPr/>
        <w:t>and</w:t>
      </w:r>
      <w:r>
        <w:rPr>
          <w:spacing w:val="-8"/>
        </w:rPr>
        <w:t> </w:t>
      </w:r>
      <w:r>
        <w:rPr/>
        <w:t>counseling</w:t>
      </w:r>
      <w:r>
        <w:rPr>
          <w:spacing w:val="-8"/>
        </w:rPr>
        <w:t> </w:t>
      </w:r>
      <w:r>
        <w:rPr/>
        <w:t>on</w:t>
      </w:r>
      <w:r>
        <w:rPr>
          <w:spacing w:val="-8"/>
        </w:rPr>
        <w:t> </w:t>
      </w:r>
      <w:r>
        <w:rPr/>
        <w:t>how to use the medication responsibly.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9"/>
      </w:pPr>
    </w:p>
    <w:p>
      <w:pPr>
        <w:pStyle w:val="Heading1"/>
        <w:spacing w:before="1"/>
      </w:pPr>
      <w:r>
        <w:rPr/>
        <w:t>How</w:t>
      </w:r>
      <w:r>
        <w:rPr>
          <w:spacing w:val="-2"/>
        </w:rPr>
        <w:t> </w:t>
      </w:r>
      <w:r>
        <w:rPr/>
        <w:t>to</w:t>
      </w:r>
      <w:r>
        <w:rPr>
          <w:spacing w:val="-2"/>
        </w:rPr>
        <w:t> </w:t>
      </w:r>
      <w:r>
        <w:rPr/>
        <w:t>Tell</w:t>
      </w:r>
      <w:r>
        <w:rPr>
          <w:spacing w:val="-2"/>
        </w:rPr>
        <w:t> </w:t>
      </w:r>
      <w:r>
        <w:rPr/>
        <w:t>If</w:t>
      </w:r>
      <w:r>
        <w:rPr>
          <w:spacing w:val="-2"/>
        </w:rPr>
        <w:t> </w:t>
      </w:r>
      <w:r>
        <w:rPr/>
        <w:t>an</w:t>
      </w:r>
      <w:r>
        <w:rPr>
          <w:spacing w:val="-2"/>
        </w:rPr>
        <w:t> </w:t>
      </w:r>
      <w:r>
        <w:rPr/>
        <w:t>Online</w:t>
      </w:r>
      <w:r>
        <w:rPr>
          <w:spacing w:val="-2"/>
        </w:rPr>
        <w:t> </w:t>
      </w:r>
      <w:r>
        <w:rPr/>
        <w:t>Pharmacy</w:t>
      </w:r>
      <w:r>
        <w:rPr>
          <w:spacing w:val="-2"/>
        </w:rPr>
        <w:t> </w:t>
      </w:r>
      <w:r>
        <w:rPr/>
        <w:t>Is</w:t>
      </w:r>
      <w:r>
        <w:rPr>
          <w:spacing w:val="-2"/>
        </w:rPr>
        <w:t> Legitimate</w:t>
      </w:r>
    </w:p>
    <w:p>
      <w:pPr>
        <w:pStyle w:val="BodyText"/>
        <w:spacing w:line="278" w:lineRule="auto" w:before="316"/>
        <w:ind w:left="369" w:right="477" w:firstLine="15"/>
      </w:pPr>
      <w:r>
        <w:rPr/>
        <w:t>Unfortunately, not every pharmacy that looks professional is real. Scammers often copy legitimate</w:t>
      </w:r>
      <w:r>
        <w:rPr>
          <w:spacing w:val="-7"/>
        </w:rPr>
        <w:t> </w:t>
      </w:r>
      <w:r>
        <w:rPr/>
        <w:t>pharmacy</w:t>
      </w:r>
      <w:r>
        <w:rPr>
          <w:spacing w:val="-7"/>
        </w:rPr>
        <w:t> </w:t>
      </w:r>
      <w:r>
        <w:rPr/>
        <w:t>websites</w:t>
      </w:r>
      <w:r>
        <w:rPr>
          <w:spacing w:val="-7"/>
        </w:rPr>
        <w:t> </w:t>
      </w:r>
      <w:r>
        <w:rPr/>
        <w:t>or</w:t>
      </w:r>
      <w:r>
        <w:rPr>
          <w:spacing w:val="-7"/>
        </w:rPr>
        <w:t> </w:t>
      </w:r>
      <w:r>
        <w:rPr/>
        <w:t>use</w:t>
      </w:r>
      <w:r>
        <w:rPr>
          <w:spacing w:val="-7"/>
        </w:rPr>
        <w:t> </w:t>
      </w:r>
      <w:r>
        <w:rPr/>
        <w:t>similar</w:t>
      </w:r>
      <w:r>
        <w:rPr>
          <w:spacing w:val="-7"/>
        </w:rPr>
        <w:t> </w:t>
      </w:r>
      <w:r>
        <w:rPr/>
        <w:t>names</w:t>
      </w:r>
      <w:r>
        <w:rPr>
          <w:spacing w:val="-7"/>
        </w:rPr>
        <w:t> </w:t>
      </w:r>
      <w:r>
        <w:rPr/>
        <w:t>to</w:t>
      </w:r>
      <w:r>
        <w:rPr>
          <w:spacing w:val="-7"/>
        </w:rPr>
        <w:t> </w:t>
      </w:r>
      <w:r>
        <w:rPr/>
        <w:t>trick</w:t>
      </w:r>
      <w:r>
        <w:rPr>
          <w:spacing w:val="-7"/>
        </w:rPr>
        <w:t> </w:t>
      </w:r>
      <w:r>
        <w:rPr/>
        <w:t>buyers.</w:t>
      </w:r>
      <w:r>
        <w:rPr>
          <w:spacing w:val="-7"/>
        </w:rPr>
        <w:t> </w:t>
      </w:r>
      <w:r>
        <w:rPr/>
        <w:t>Here</w:t>
      </w:r>
      <w:r>
        <w:rPr>
          <w:spacing w:val="-7"/>
        </w:rPr>
        <w:t> </w:t>
      </w:r>
      <w:r>
        <w:rPr/>
        <w:t>are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few</w:t>
      </w:r>
      <w:r>
        <w:rPr>
          <w:spacing w:val="-7"/>
        </w:rPr>
        <w:t> </w:t>
      </w:r>
      <w:r>
        <w:rPr/>
        <w:t>friendly tips to help you spot the real ones from the fakes:</w:t>
      </w:r>
    </w:p>
    <w:p>
      <w:pPr>
        <w:pStyle w:val="BodyText"/>
        <w:spacing w:before="13"/>
      </w:pPr>
    </w:p>
    <w:p>
      <w:pPr>
        <w:pStyle w:val="ListParagraph"/>
        <w:numPr>
          <w:ilvl w:val="0"/>
          <w:numId w:val="1"/>
        </w:numPr>
        <w:tabs>
          <w:tab w:pos="918" w:val="left" w:leader="none"/>
          <w:tab w:pos="1089" w:val="left" w:leader="none"/>
        </w:tabs>
        <w:spacing w:line="283" w:lineRule="auto" w:before="1" w:after="0"/>
        <w:ind w:left="1089" w:right="965" w:hanging="345"/>
        <w:jc w:val="left"/>
        <w:rPr>
          <w:sz w:val="20"/>
        </w:rPr>
      </w:pPr>
      <w:r>
        <w:rPr>
          <w:b/>
          <w:sz w:val="20"/>
        </w:rPr>
        <w:t>A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valid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prescription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is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always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required.</w:t>
      </w:r>
      <w:r>
        <w:rPr>
          <w:b/>
          <w:spacing w:val="-9"/>
          <w:sz w:val="20"/>
        </w:rPr>
        <w:t> </w:t>
      </w:r>
      <w:r>
        <w:rPr>
          <w:sz w:val="20"/>
        </w:rPr>
        <w:t>Real</w:t>
      </w:r>
      <w:r>
        <w:rPr>
          <w:spacing w:val="-9"/>
          <w:sz w:val="20"/>
        </w:rPr>
        <w:t> </w:t>
      </w:r>
      <w:r>
        <w:rPr>
          <w:sz w:val="20"/>
        </w:rPr>
        <w:t>pharmacies</w:t>
      </w:r>
      <w:r>
        <w:rPr>
          <w:spacing w:val="-9"/>
          <w:sz w:val="20"/>
        </w:rPr>
        <w:t> </w:t>
      </w:r>
      <w:r>
        <w:rPr>
          <w:sz w:val="20"/>
        </w:rPr>
        <w:t>will</w:t>
      </w:r>
      <w:r>
        <w:rPr>
          <w:spacing w:val="-9"/>
          <w:sz w:val="20"/>
        </w:rPr>
        <w:t> </w:t>
      </w:r>
      <w:r>
        <w:rPr>
          <w:sz w:val="20"/>
        </w:rPr>
        <w:t>never</w:t>
      </w:r>
      <w:r>
        <w:rPr>
          <w:spacing w:val="-9"/>
          <w:sz w:val="20"/>
        </w:rPr>
        <w:t> </w:t>
      </w:r>
      <w:r>
        <w:rPr>
          <w:sz w:val="20"/>
        </w:rPr>
        <w:t>sell</w:t>
      </w:r>
      <w:r>
        <w:rPr>
          <w:spacing w:val="-9"/>
          <w:sz w:val="20"/>
        </w:rPr>
        <w:t> </w:t>
      </w:r>
      <w:r>
        <w:rPr>
          <w:sz w:val="20"/>
        </w:rPr>
        <w:t>Xanax without verifying your prescription.</w:t>
      </w:r>
    </w:p>
    <w:p>
      <w:pPr>
        <w:pStyle w:val="BodyText"/>
        <w:spacing w:before="45"/>
      </w:pPr>
    </w:p>
    <w:p>
      <w:pPr>
        <w:pStyle w:val="ListParagraph"/>
        <w:numPr>
          <w:ilvl w:val="0"/>
          <w:numId w:val="1"/>
        </w:numPr>
        <w:tabs>
          <w:tab w:pos="918" w:val="left" w:leader="none"/>
          <w:tab w:pos="1104" w:val="left" w:leader="none"/>
        </w:tabs>
        <w:spacing w:line="276" w:lineRule="auto" w:before="1" w:after="0"/>
        <w:ind w:left="1104" w:right="715" w:hanging="360"/>
        <w:jc w:val="left"/>
        <w:rPr>
          <w:sz w:val="20"/>
        </w:rPr>
      </w:pPr>
      <w:r>
        <w:rPr>
          <w:b/>
          <w:sz w:val="20"/>
        </w:rPr>
        <w:t>Contact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information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is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clear.</w:t>
      </w:r>
      <w:r>
        <w:rPr>
          <w:b/>
          <w:spacing w:val="-8"/>
          <w:sz w:val="20"/>
        </w:rPr>
        <w:t> </w:t>
      </w:r>
      <w:r>
        <w:rPr>
          <w:sz w:val="20"/>
        </w:rPr>
        <w:t>A</w:t>
      </w:r>
      <w:r>
        <w:rPr>
          <w:spacing w:val="-8"/>
          <w:sz w:val="20"/>
        </w:rPr>
        <w:t> </w:t>
      </w:r>
      <w:r>
        <w:rPr>
          <w:sz w:val="20"/>
        </w:rPr>
        <w:t>licensed</w:t>
      </w:r>
      <w:r>
        <w:rPr>
          <w:spacing w:val="-8"/>
          <w:sz w:val="20"/>
        </w:rPr>
        <w:t> </w:t>
      </w:r>
      <w:r>
        <w:rPr>
          <w:sz w:val="20"/>
        </w:rPr>
        <w:t>pharmacy</w:t>
      </w:r>
      <w:r>
        <w:rPr>
          <w:spacing w:val="-8"/>
          <w:sz w:val="20"/>
        </w:rPr>
        <w:t> </w:t>
      </w:r>
      <w:r>
        <w:rPr>
          <w:sz w:val="20"/>
        </w:rPr>
        <w:t>lists</w:t>
      </w:r>
      <w:r>
        <w:rPr>
          <w:spacing w:val="-8"/>
          <w:sz w:val="20"/>
        </w:rPr>
        <w:t> </w:t>
      </w:r>
      <w:r>
        <w:rPr>
          <w:sz w:val="20"/>
        </w:rPr>
        <w:t>a</w:t>
      </w:r>
      <w:r>
        <w:rPr>
          <w:spacing w:val="-8"/>
          <w:sz w:val="20"/>
        </w:rPr>
        <w:t> </w:t>
      </w:r>
      <w:r>
        <w:rPr>
          <w:sz w:val="20"/>
        </w:rPr>
        <w:t>physical</w:t>
      </w:r>
      <w:r>
        <w:rPr>
          <w:spacing w:val="-8"/>
          <w:sz w:val="20"/>
        </w:rPr>
        <w:t> </w:t>
      </w:r>
      <w:r>
        <w:rPr>
          <w:sz w:val="20"/>
        </w:rPr>
        <w:t>address,</w:t>
      </w:r>
      <w:r>
        <w:rPr>
          <w:spacing w:val="-8"/>
          <w:sz w:val="20"/>
        </w:rPr>
        <w:t> </w:t>
      </w:r>
      <w:r>
        <w:rPr>
          <w:sz w:val="20"/>
        </w:rPr>
        <w:t>phone number, and a licensed pharmacist you can reach.</w:t>
      </w:r>
    </w:p>
    <w:p>
      <w:pPr>
        <w:pStyle w:val="BodyText"/>
        <w:spacing w:before="54"/>
      </w:pPr>
    </w:p>
    <w:p>
      <w:pPr>
        <w:pStyle w:val="ListParagraph"/>
        <w:numPr>
          <w:ilvl w:val="0"/>
          <w:numId w:val="1"/>
        </w:numPr>
        <w:tabs>
          <w:tab w:pos="918" w:val="left" w:leader="none"/>
          <w:tab w:pos="1104" w:val="left" w:leader="none"/>
        </w:tabs>
        <w:spacing w:line="278" w:lineRule="auto" w:before="0" w:after="0"/>
        <w:ind w:left="1104" w:right="1221" w:hanging="360"/>
        <w:jc w:val="left"/>
        <w:rPr>
          <w:sz w:val="20"/>
        </w:rPr>
      </w:pPr>
      <w:r>
        <w:rPr>
          <w:b/>
          <w:sz w:val="20"/>
        </w:rPr>
        <w:t>They’re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licensed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and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verified.</w:t>
      </w:r>
      <w:r>
        <w:rPr>
          <w:b/>
          <w:spacing w:val="-3"/>
          <w:sz w:val="20"/>
        </w:rPr>
        <w:t> </w:t>
      </w:r>
      <w:r>
        <w:rPr>
          <w:sz w:val="20"/>
        </w:rPr>
        <w:t>In</w:t>
      </w:r>
      <w:r>
        <w:rPr>
          <w:spacing w:val="-3"/>
          <w:sz w:val="20"/>
        </w:rPr>
        <w:t> </w:t>
      </w:r>
      <w:r>
        <w:rPr>
          <w:sz w:val="20"/>
        </w:rPr>
        <w:t>the</w:t>
      </w:r>
      <w:r>
        <w:rPr>
          <w:spacing w:val="-3"/>
          <w:sz w:val="20"/>
        </w:rPr>
        <w:t> </w:t>
      </w:r>
      <w:r>
        <w:rPr>
          <w:sz w:val="20"/>
        </w:rPr>
        <w:t>U.S.,</w:t>
      </w:r>
      <w:r>
        <w:rPr>
          <w:spacing w:val="-3"/>
          <w:sz w:val="20"/>
        </w:rPr>
        <w:t> </w:t>
      </w:r>
      <w:r>
        <w:rPr>
          <w:sz w:val="20"/>
        </w:rPr>
        <w:t>you</w:t>
      </w:r>
      <w:r>
        <w:rPr>
          <w:spacing w:val="-3"/>
          <w:sz w:val="20"/>
        </w:rPr>
        <w:t> </w:t>
      </w:r>
      <w:r>
        <w:rPr>
          <w:sz w:val="20"/>
        </w:rPr>
        <w:t>can</w:t>
      </w:r>
      <w:r>
        <w:rPr>
          <w:spacing w:val="-3"/>
          <w:sz w:val="20"/>
        </w:rPr>
        <w:t> </w:t>
      </w:r>
      <w:r>
        <w:rPr>
          <w:sz w:val="20"/>
        </w:rPr>
        <w:t>look</w:t>
      </w:r>
      <w:r>
        <w:rPr>
          <w:spacing w:val="-3"/>
          <w:sz w:val="20"/>
        </w:rPr>
        <w:t> </w:t>
      </w:r>
      <w:r>
        <w:rPr>
          <w:sz w:val="20"/>
        </w:rPr>
        <w:t>for</w:t>
      </w:r>
      <w:r>
        <w:rPr>
          <w:spacing w:val="-3"/>
          <w:sz w:val="20"/>
        </w:rPr>
        <w:t> </w:t>
      </w:r>
      <w:r>
        <w:rPr>
          <w:sz w:val="20"/>
        </w:rPr>
        <w:t>the</w:t>
      </w:r>
      <w:r>
        <w:rPr>
          <w:spacing w:val="-3"/>
          <w:sz w:val="20"/>
        </w:rPr>
        <w:t> </w:t>
      </w:r>
      <w:r>
        <w:rPr>
          <w:b/>
          <w:sz w:val="20"/>
        </w:rPr>
        <w:t>VIPPS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seal </w:t>
      </w:r>
      <w:r>
        <w:rPr>
          <w:sz w:val="20"/>
        </w:rPr>
        <w:t>(Verified</w:t>
      </w:r>
      <w:r>
        <w:rPr>
          <w:spacing w:val="-11"/>
          <w:sz w:val="20"/>
        </w:rPr>
        <w:t> </w:t>
      </w:r>
      <w:r>
        <w:rPr>
          <w:sz w:val="20"/>
        </w:rPr>
        <w:t>Internet</w:t>
      </w:r>
      <w:r>
        <w:rPr>
          <w:spacing w:val="-11"/>
          <w:sz w:val="20"/>
        </w:rPr>
        <w:t> </w:t>
      </w:r>
      <w:r>
        <w:rPr>
          <w:sz w:val="20"/>
        </w:rPr>
        <w:t>Pharmacy</w:t>
      </w:r>
      <w:r>
        <w:rPr>
          <w:spacing w:val="-11"/>
          <w:sz w:val="20"/>
        </w:rPr>
        <w:t> </w:t>
      </w:r>
      <w:r>
        <w:rPr>
          <w:sz w:val="20"/>
        </w:rPr>
        <w:t>Practice</w:t>
      </w:r>
      <w:r>
        <w:rPr>
          <w:spacing w:val="-11"/>
          <w:sz w:val="20"/>
        </w:rPr>
        <w:t> </w:t>
      </w:r>
      <w:r>
        <w:rPr>
          <w:sz w:val="20"/>
        </w:rPr>
        <w:t>Sites)</w:t>
      </w:r>
      <w:r>
        <w:rPr>
          <w:spacing w:val="-11"/>
          <w:sz w:val="20"/>
        </w:rPr>
        <w:t> </w:t>
      </w:r>
      <w:r>
        <w:rPr>
          <w:sz w:val="20"/>
        </w:rPr>
        <w:t>or</w:t>
      </w:r>
      <w:r>
        <w:rPr>
          <w:spacing w:val="-11"/>
          <w:sz w:val="20"/>
        </w:rPr>
        <w:t> </w:t>
      </w:r>
      <w:r>
        <w:rPr>
          <w:sz w:val="20"/>
        </w:rPr>
        <w:t>check</w:t>
      </w:r>
      <w:r>
        <w:rPr>
          <w:spacing w:val="-11"/>
          <w:sz w:val="20"/>
        </w:rPr>
        <w:t> </w:t>
      </w:r>
      <w:r>
        <w:rPr>
          <w:sz w:val="20"/>
        </w:rPr>
        <w:t>your</w:t>
      </w:r>
      <w:r>
        <w:rPr>
          <w:spacing w:val="-11"/>
          <w:sz w:val="20"/>
        </w:rPr>
        <w:t> </w:t>
      </w:r>
      <w:r>
        <w:rPr>
          <w:sz w:val="20"/>
        </w:rPr>
        <w:t>country’s</w:t>
      </w:r>
      <w:r>
        <w:rPr>
          <w:spacing w:val="-11"/>
          <w:sz w:val="20"/>
        </w:rPr>
        <w:t> </w:t>
      </w:r>
      <w:r>
        <w:rPr>
          <w:sz w:val="20"/>
        </w:rPr>
        <w:t>pharmacy regulatory body.</w:t>
      </w:r>
    </w:p>
    <w:p>
      <w:pPr>
        <w:pStyle w:val="ListParagraph"/>
        <w:numPr>
          <w:ilvl w:val="0"/>
          <w:numId w:val="1"/>
        </w:numPr>
        <w:tabs>
          <w:tab w:pos="918" w:val="left" w:leader="none"/>
          <w:tab w:pos="1089" w:val="left" w:leader="none"/>
        </w:tabs>
        <w:spacing w:line="266" w:lineRule="auto" w:before="2" w:after="0"/>
        <w:ind w:left="1089" w:right="815" w:hanging="345"/>
        <w:jc w:val="left"/>
        <w:rPr>
          <w:sz w:val="20"/>
        </w:rPr>
      </w:pPr>
      <w:r>
        <w:rPr>
          <w:b/>
          <w:sz w:val="20"/>
        </w:rPr>
        <w:t>Secure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website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connection.</w:t>
      </w:r>
      <w:r>
        <w:rPr>
          <w:b/>
          <w:spacing w:val="-7"/>
          <w:sz w:val="20"/>
        </w:rPr>
        <w:t> </w:t>
      </w:r>
      <w:r>
        <w:rPr>
          <w:sz w:val="20"/>
        </w:rPr>
        <w:t>Look</w:t>
      </w:r>
      <w:r>
        <w:rPr>
          <w:spacing w:val="-7"/>
          <w:sz w:val="20"/>
        </w:rPr>
        <w:t> </w:t>
      </w:r>
      <w:r>
        <w:rPr>
          <w:sz w:val="20"/>
        </w:rPr>
        <w:t>for</w:t>
      </w:r>
      <w:r>
        <w:rPr>
          <w:spacing w:val="-7"/>
          <w:sz w:val="20"/>
        </w:rPr>
        <w:t> </w:t>
      </w:r>
      <w:r>
        <w:rPr>
          <w:sz w:val="20"/>
        </w:rPr>
        <w:t>“https”</w:t>
      </w:r>
      <w:r>
        <w:rPr>
          <w:spacing w:val="-7"/>
          <w:sz w:val="20"/>
        </w:rPr>
        <w:t> </w:t>
      </w:r>
      <w:r>
        <w:rPr>
          <w:sz w:val="20"/>
        </w:rPr>
        <w:t>in</w:t>
      </w:r>
      <w:r>
        <w:rPr>
          <w:spacing w:val="-7"/>
          <w:sz w:val="20"/>
        </w:rPr>
        <w:t> </w:t>
      </w:r>
      <w:r>
        <w:rPr>
          <w:sz w:val="20"/>
        </w:rPr>
        <w:t>the</w:t>
      </w:r>
      <w:r>
        <w:rPr>
          <w:spacing w:val="-7"/>
          <w:sz w:val="20"/>
        </w:rPr>
        <w:t> </w:t>
      </w:r>
      <w:r>
        <w:rPr>
          <w:sz w:val="20"/>
        </w:rPr>
        <w:t>address</w:t>
      </w:r>
      <w:r>
        <w:rPr>
          <w:spacing w:val="-7"/>
          <w:sz w:val="20"/>
        </w:rPr>
        <w:t> </w:t>
      </w:r>
      <w:r>
        <w:rPr>
          <w:sz w:val="20"/>
        </w:rPr>
        <w:t>bar</w:t>
      </w:r>
      <w:r>
        <w:rPr>
          <w:spacing w:val="-7"/>
          <w:sz w:val="20"/>
        </w:rPr>
        <w:t> </w:t>
      </w:r>
      <w:r>
        <w:rPr>
          <w:sz w:val="20"/>
        </w:rPr>
        <w:t>before</w:t>
      </w:r>
      <w:r>
        <w:rPr>
          <w:spacing w:val="-7"/>
          <w:sz w:val="20"/>
        </w:rPr>
        <w:t> </w:t>
      </w:r>
      <w:r>
        <w:rPr>
          <w:sz w:val="20"/>
        </w:rPr>
        <w:t>you</w:t>
      </w:r>
      <w:r>
        <w:rPr>
          <w:spacing w:val="-7"/>
          <w:sz w:val="20"/>
        </w:rPr>
        <w:t> </w:t>
      </w:r>
      <w:r>
        <w:rPr>
          <w:sz w:val="20"/>
        </w:rPr>
        <w:t>enter any payment details.</w:t>
      </w:r>
    </w:p>
    <w:p>
      <w:pPr>
        <w:pStyle w:val="BodyText"/>
        <w:spacing w:before="52"/>
      </w:pPr>
    </w:p>
    <w:p>
      <w:pPr>
        <w:pStyle w:val="ListParagraph"/>
        <w:numPr>
          <w:ilvl w:val="0"/>
          <w:numId w:val="1"/>
        </w:numPr>
        <w:tabs>
          <w:tab w:pos="918" w:val="left" w:leader="none"/>
          <w:tab w:pos="1104" w:val="left" w:leader="none"/>
        </w:tabs>
        <w:spacing w:line="271" w:lineRule="auto" w:before="1" w:after="0"/>
        <w:ind w:left="1104" w:right="929" w:hanging="360"/>
        <w:jc w:val="left"/>
        <w:rPr>
          <w:sz w:val="20"/>
        </w:rPr>
      </w:pPr>
      <w:r>
        <w:rPr>
          <w:b/>
          <w:sz w:val="20"/>
        </w:rPr>
        <w:t>Transparent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policies.</w:t>
      </w:r>
      <w:r>
        <w:rPr>
          <w:b/>
          <w:spacing w:val="-9"/>
          <w:sz w:val="20"/>
        </w:rPr>
        <w:t> </w:t>
      </w:r>
      <w:r>
        <w:rPr>
          <w:sz w:val="20"/>
        </w:rPr>
        <w:t>Legit</w:t>
      </w:r>
      <w:r>
        <w:rPr>
          <w:spacing w:val="-10"/>
          <w:sz w:val="20"/>
        </w:rPr>
        <w:t> </w:t>
      </w:r>
      <w:r>
        <w:rPr>
          <w:sz w:val="20"/>
        </w:rPr>
        <w:t>pharmacies</w:t>
      </w:r>
      <w:r>
        <w:rPr>
          <w:spacing w:val="-10"/>
          <w:sz w:val="20"/>
        </w:rPr>
        <w:t> </w:t>
      </w:r>
      <w:r>
        <w:rPr>
          <w:sz w:val="20"/>
        </w:rPr>
        <w:t>explain</w:t>
      </w:r>
      <w:r>
        <w:rPr>
          <w:spacing w:val="-10"/>
          <w:sz w:val="20"/>
        </w:rPr>
        <w:t> </w:t>
      </w:r>
      <w:r>
        <w:rPr>
          <w:sz w:val="20"/>
        </w:rPr>
        <w:t>shipping,</w:t>
      </w:r>
      <w:r>
        <w:rPr>
          <w:spacing w:val="-10"/>
          <w:sz w:val="20"/>
        </w:rPr>
        <w:t> </w:t>
      </w:r>
      <w:r>
        <w:rPr>
          <w:sz w:val="20"/>
        </w:rPr>
        <w:t>returns,</w:t>
      </w:r>
      <w:r>
        <w:rPr>
          <w:spacing w:val="-10"/>
          <w:sz w:val="20"/>
        </w:rPr>
        <w:t> </w:t>
      </w:r>
      <w:r>
        <w:rPr>
          <w:sz w:val="20"/>
        </w:rPr>
        <w:t>and</w:t>
      </w:r>
      <w:r>
        <w:rPr>
          <w:spacing w:val="-10"/>
          <w:sz w:val="20"/>
        </w:rPr>
        <w:t> </w:t>
      </w:r>
      <w:r>
        <w:rPr>
          <w:sz w:val="20"/>
        </w:rPr>
        <w:t>privacy</w:t>
      </w:r>
      <w:r>
        <w:rPr>
          <w:spacing w:val="-10"/>
          <w:sz w:val="20"/>
        </w:rPr>
        <w:t> </w:t>
      </w:r>
      <w:r>
        <w:rPr>
          <w:sz w:val="20"/>
        </w:rPr>
        <w:t>in plain language.</w:t>
      </w:r>
    </w:p>
    <w:p>
      <w:pPr>
        <w:pStyle w:val="ListParagraph"/>
        <w:spacing w:after="0" w:line="271" w:lineRule="auto"/>
        <w:jc w:val="left"/>
        <w:rPr>
          <w:sz w:val="20"/>
        </w:rPr>
        <w:sectPr>
          <w:pgSz w:w="12240" w:h="15840"/>
          <w:pgMar w:top="1340" w:bottom="280" w:left="1080" w:right="1080"/>
        </w:sectPr>
      </w:pPr>
    </w:p>
    <w:p>
      <w:pPr>
        <w:pStyle w:val="BodyText"/>
        <w:spacing w:line="273" w:lineRule="auto" w:before="133"/>
        <w:ind w:left="384" w:right="477" w:hanging="15"/>
      </w:pPr>
      <w:r>
        <w:rPr/>
        <w:t>If</w:t>
      </w:r>
      <w:r>
        <w:rPr>
          <w:spacing w:val="-8"/>
        </w:rPr>
        <w:t> </w:t>
      </w:r>
      <w:r>
        <w:rPr/>
        <w:t>a</w:t>
      </w:r>
      <w:r>
        <w:rPr>
          <w:spacing w:val="-8"/>
        </w:rPr>
        <w:t> </w:t>
      </w:r>
      <w:r>
        <w:rPr/>
        <w:t>site</w:t>
      </w:r>
      <w:r>
        <w:rPr>
          <w:spacing w:val="-8"/>
        </w:rPr>
        <w:t> </w:t>
      </w:r>
      <w:r>
        <w:rPr/>
        <w:t>promises</w:t>
      </w:r>
      <w:r>
        <w:rPr>
          <w:spacing w:val="-8"/>
        </w:rPr>
        <w:t> </w:t>
      </w:r>
      <w:r>
        <w:rPr/>
        <w:t>“Xanax</w:t>
      </w:r>
      <w:r>
        <w:rPr>
          <w:spacing w:val="-8"/>
        </w:rPr>
        <w:t> </w:t>
      </w:r>
      <w:r>
        <w:rPr/>
        <w:t>overnight”</w:t>
      </w:r>
      <w:r>
        <w:rPr>
          <w:spacing w:val="-8"/>
        </w:rPr>
        <w:t> </w:t>
      </w:r>
      <w:r>
        <w:rPr/>
        <w:t>or</w:t>
      </w:r>
      <w:r>
        <w:rPr>
          <w:spacing w:val="-8"/>
        </w:rPr>
        <w:t> </w:t>
      </w:r>
      <w:r>
        <w:rPr/>
        <w:t>“no</w:t>
      </w:r>
      <w:r>
        <w:rPr>
          <w:spacing w:val="-8"/>
        </w:rPr>
        <w:t> </w:t>
      </w:r>
      <w:r>
        <w:rPr/>
        <w:t>RX</w:t>
      </w:r>
      <w:r>
        <w:rPr>
          <w:spacing w:val="-8"/>
        </w:rPr>
        <w:t> </w:t>
      </w:r>
      <w:r>
        <w:rPr/>
        <w:t>needed,”</w:t>
      </w:r>
      <w:r>
        <w:rPr>
          <w:spacing w:val="-8"/>
        </w:rPr>
        <w:t> </w:t>
      </w:r>
      <w:r>
        <w:rPr/>
        <w:t>it’s</w:t>
      </w:r>
      <w:r>
        <w:rPr>
          <w:spacing w:val="-8"/>
        </w:rPr>
        <w:t> </w:t>
      </w:r>
      <w:r>
        <w:rPr/>
        <w:t>breaking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law</w:t>
      </w:r>
      <w:r>
        <w:rPr>
          <w:spacing w:val="-8"/>
        </w:rPr>
        <w:t> </w:t>
      </w:r>
      <w:r>
        <w:rPr/>
        <w:t>—</w:t>
      </w:r>
      <w:r>
        <w:rPr>
          <w:spacing w:val="-8"/>
        </w:rPr>
        <w:t> </w:t>
      </w:r>
      <w:r>
        <w:rPr/>
        <w:t>and potentially selling counterfeit or dangerous pills.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9"/>
      </w:pPr>
    </w:p>
    <w:p>
      <w:pPr>
        <w:pStyle w:val="Heading1"/>
        <w:spacing w:line="278" w:lineRule="auto"/>
        <w:ind w:right="477" w:hanging="15"/>
      </w:pPr>
      <w:r>
        <w:rPr/>
        <w:t>The</w:t>
      </w:r>
      <w:r>
        <w:rPr>
          <w:spacing w:val="-4"/>
        </w:rPr>
        <w:t> </w:t>
      </w:r>
      <w:r>
        <w:rPr/>
        <w:t>Danger</w:t>
      </w:r>
      <w:r>
        <w:rPr>
          <w:spacing w:val="-4"/>
        </w:rPr>
        <w:t> </w:t>
      </w:r>
      <w:r>
        <w:rPr/>
        <w:t>of</w:t>
      </w:r>
      <w:r>
        <w:rPr>
          <w:spacing w:val="-4"/>
        </w:rPr>
        <w:t> </w:t>
      </w:r>
      <w:r>
        <w:rPr/>
        <w:t>Buying</w:t>
      </w:r>
      <w:r>
        <w:rPr>
          <w:spacing w:val="-4"/>
        </w:rPr>
        <w:t> </w:t>
      </w:r>
      <w:r>
        <w:rPr/>
        <w:t>Xanax</w:t>
      </w:r>
      <w:r>
        <w:rPr>
          <w:spacing w:val="-4"/>
        </w:rPr>
        <w:t> </w:t>
      </w:r>
      <w:r>
        <w:rPr/>
        <w:t>Without</w:t>
      </w:r>
      <w:r>
        <w:rPr>
          <w:spacing w:val="-4"/>
        </w:rPr>
        <w:t> </w:t>
      </w:r>
      <w:r>
        <w:rPr/>
        <w:t>a </w:t>
      </w:r>
      <w:r>
        <w:rPr>
          <w:spacing w:val="-2"/>
        </w:rPr>
        <w:t>Prescription</w:t>
      </w:r>
    </w:p>
    <w:p>
      <w:pPr>
        <w:pStyle w:val="BodyText"/>
        <w:spacing w:line="276" w:lineRule="auto" w:before="271"/>
        <w:ind w:left="369" w:right="346"/>
      </w:pPr>
      <w:r>
        <w:rPr/>
        <w:t>Counterfeit Xanax is one of the biggest threats in the online pharmacy world. Fake pills might</w:t>
      </w:r>
      <w:r>
        <w:rPr>
          <w:spacing w:val="-6"/>
        </w:rPr>
        <w:t> </w:t>
      </w:r>
      <w:r>
        <w:rPr/>
        <w:t>contain</w:t>
      </w:r>
      <w:r>
        <w:rPr>
          <w:spacing w:val="-6"/>
        </w:rPr>
        <w:t> </w:t>
      </w:r>
      <w:r>
        <w:rPr/>
        <w:t>little</w:t>
      </w:r>
      <w:r>
        <w:rPr>
          <w:spacing w:val="-6"/>
        </w:rPr>
        <w:t> </w:t>
      </w:r>
      <w:r>
        <w:rPr/>
        <w:t>to</w:t>
      </w:r>
      <w:r>
        <w:rPr>
          <w:spacing w:val="-6"/>
        </w:rPr>
        <w:t> </w:t>
      </w:r>
      <w:r>
        <w:rPr/>
        <w:t>no</w:t>
      </w:r>
      <w:r>
        <w:rPr>
          <w:spacing w:val="-6"/>
        </w:rPr>
        <w:t> </w:t>
      </w:r>
      <w:r>
        <w:rPr/>
        <w:t>alprazolam</w:t>
      </w:r>
      <w:r>
        <w:rPr>
          <w:spacing w:val="-6"/>
        </w:rPr>
        <w:t> </w:t>
      </w:r>
      <w:r>
        <w:rPr/>
        <w:t>—</w:t>
      </w:r>
      <w:r>
        <w:rPr>
          <w:spacing w:val="-6"/>
        </w:rPr>
        <w:t> </w:t>
      </w:r>
      <w:r>
        <w:rPr/>
        <w:t>or</w:t>
      </w:r>
      <w:r>
        <w:rPr>
          <w:spacing w:val="-6"/>
        </w:rPr>
        <w:t> </w:t>
      </w:r>
      <w:r>
        <w:rPr/>
        <w:t>worse,</w:t>
      </w:r>
      <w:r>
        <w:rPr>
          <w:spacing w:val="-6"/>
        </w:rPr>
        <w:t> </w:t>
      </w:r>
      <w:r>
        <w:rPr>
          <w:b/>
        </w:rPr>
        <w:t>fentanyl</w:t>
      </w:r>
      <w:r>
        <w:rPr/>
        <w:t>,</w:t>
      </w:r>
      <w:r>
        <w:rPr>
          <w:spacing w:val="-6"/>
        </w:rPr>
        <w:t> </w:t>
      </w:r>
      <w:r>
        <w:rPr/>
        <w:t>a</w:t>
      </w:r>
      <w:r>
        <w:rPr>
          <w:spacing w:val="-6"/>
        </w:rPr>
        <w:t> </w:t>
      </w:r>
      <w:r>
        <w:rPr/>
        <w:t>powerful</w:t>
      </w:r>
      <w:r>
        <w:rPr>
          <w:spacing w:val="-6"/>
        </w:rPr>
        <w:t> </w:t>
      </w:r>
      <w:r>
        <w:rPr/>
        <w:t>opioid</w:t>
      </w:r>
      <w:r>
        <w:rPr>
          <w:spacing w:val="-6"/>
        </w:rPr>
        <w:t> </w:t>
      </w:r>
      <w:r>
        <w:rPr/>
        <w:t>that</w:t>
      </w:r>
      <w:r>
        <w:rPr>
          <w:spacing w:val="-6"/>
        </w:rPr>
        <w:t> </w:t>
      </w:r>
      <w:r>
        <w:rPr/>
        <w:t>can</w:t>
      </w:r>
      <w:r>
        <w:rPr>
          <w:spacing w:val="-6"/>
        </w:rPr>
        <w:t> </w:t>
      </w:r>
      <w:r>
        <w:rPr/>
        <w:t>cause overdose with a single tablet.</w:t>
      </w:r>
    </w:p>
    <w:p>
      <w:pPr>
        <w:pStyle w:val="BodyText"/>
        <w:spacing w:before="16"/>
      </w:pPr>
    </w:p>
    <w:p>
      <w:pPr>
        <w:pStyle w:val="BodyText"/>
        <w:spacing w:line="276" w:lineRule="auto"/>
        <w:ind w:left="369" w:right="477" w:firstLine="15"/>
      </w:pPr>
      <w:r>
        <w:rPr/>
        <w:t>Beyond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health</w:t>
      </w:r>
      <w:r>
        <w:rPr>
          <w:spacing w:val="-8"/>
        </w:rPr>
        <w:t> </w:t>
      </w:r>
      <w:r>
        <w:rPr/>
        <w:t>risk,</w:t>
      </w:r>
      <w:r>
        <w:rPr>
          <w:spacing w:val="-8"/>
        </w:rPr>
        <w:t> </w:t>
      </w:r>
      <w:r>
        <w:rPr/>
        <w:t>ordering</w:t>
      </w:r>
      <w:r>
        <w:rPr>
          <w:spacing w:val="-8"/>
        </w:rPr>
        <w:t> </w:t>
      </w:r>
      <w:r>
        <w:rPr/>
        <w:t>controlled</w:t>
      </w:r>
      <w:r>
        <w:rPr>
          <w:spacing w:val="-8"/>
        </w:rPr>
        <w:t> </w:t>
      </w:r>
      <w:r>
        <w:rPr/>
        <w:t>medication</w:t>
      </w:r>
      <w:r>
        <w:rPr>
          <w:spacing w:val="-8"/>
        </w:rPr>
        <w:t> </w:t>
      </w:r>
      <w:r>
        <w:rPr/>
        <w:t>without</w:t>
      </w:r>
      <w:r>
        <w:rPr>
          <w:spacing w:val="-8"/>
        </w:rPr>
        <w:t> </w:t>
      </w:r>
      <w:r>
        <w:rPr/>
        <w:t>a</w:t>
      </w:r>
      <w:r>
        <w:rPr>
          <w:spacing w:val="-8"/>
        </w:rPr>
        <w:t> </w:t>
      </w:r>
      <w:r>
        <w:rPr/>
        <w:t>prescription</w:t>
      </w:r>
      <w:r>
        <w:rPr>
          <w:spacing w:val="-8"/>
        </w:rPr>
        <w:t> </w:t>
      </w:r>
      <w:r>
        <w:rPr/>
        <w:t>can</w:t>
      </w:r>
      <w:r>
        <w:rPr>
          <w:spacing w:val="-8"/>
        </w:rPr>
        <w:t> </w:t>
      </w:r>
      <w:r>
        <w:rPr/>
        <w:t>also</w:t>
      </w:r>
      <w:r>
        <w:rPr>
          <w:spacing w:val="-8"/>
        </w:rPr>
        <w:t> </w:t>
      </w:r>
      <w:r>
        <w:rPr/>
        <w:t>lead to legal trouble. Even if you didn’t realize the source was illegal, purchasing unprescribed Xanax violates federal law in most countries.</w:t>
      </w:r>
    </w:p>
    <w:p>
      <w:pPr>
        <w:pStyle w:val="BodyText"/>
        <w:spacing w:before="16"/>
      </w:pPr>
    </w:p>
    <w:p>
      <w:pPr>
        <w:pStyle w:val="BodyText"/>
        <w:spacing w:line="280" w:lineRule="auto"/>
        <w:ind w:left="369" w:right="477" w:hanging="15"/>
      </w:pPr>
      <w:r>
        <w:rPr/>
        <w:t>The</w:t>
      </w:r>
      <w:r>
        <w:rPr>
          <w:spacing w:val="-6"/>
        </w:rPr>
        <w:t> </w:t>
      </w:r>
      <w:r>
        <w:rPr/>
        <w:t>moral</w:t>
      </w:r>
      <w:r>
        <w:rPr>
          <w:spacing w:val="-6"/>
        </w:rPr>
        <w:t> </w:t>
      </w:r>
      <w:r>
        <w:rPr/>
        <w:t>of</w:t>
      </w:r>
      <w:r>
        <w:rPr>
          <w:spacing w:val="-6"/>
        </w:rPr>
        <w:t> </w:t>
      </w:r>
      <w:r>
        <w:rPr/>
        <w:t>the</w:t>
      </w:r>
      <w:r>
        <w:rPr>
          <w:spacing w:val="-6"/>
        </w:rPr>
        <w:t> </w:t>
      </w:r>
      <w:r>
        <w:rPr/>
        <w:t>story?</w:t>
      </w:r>
      <w:r>
        <w:rPr>
          <w:spacing w:val="-6"/>
        </w:rPr>
        <w:t> </w:t>
      </w:r>
      <w:r>
        <w:rPr/>
        <w:t>The</w:t>
      </w:r>
      <w:r>
        <w:rPr>
          <w:spacing w:val="-6"/>
        </w:rPr>
        <w:t> </w:t>
      </w:r>
      <w:r>
        <w:rPr/>
        <w:t>only</w:t>
      </w:r>
      <w:r>
        <w:rPr>
          <w:spacing w:val="-6"/>
        </w:rPr>
        <w:t> </w:t>
      </w:r>
      <w:r>
        <w:rPr/>
        <w:t>safe</w:t>
      </w:r>
      <w:r>
        <w:rPr>
          <w:spacing w:val="-6"/>
        </w:rPr>
        <w:t> </w:t>
      </w:r>
      <w:r>
        <w:rPr/>
        <w:t>way</w:t>
      </w:r>
      <w:r>
        <w:rPr>
          <w:spacing w:val="-6"/>
        </w:rPr>
        <w:t> </w:t>
      </w:r>
      <w:r>
        <w:rPr/>
        <w:t>to</w:t>
      </w:r>
      <w:r>
        <w:rPr>
          <w:spacing w:val="-6"/>
        </w:rPr>
        <w:t> </w:t>
      </w:r>
      <w:r>
        <w:rPr/>
        <w:t>get</w:t>
      </w:r>
      <w:r>
        <w:rPr>
          <w:spacing w:val="-6"/>
        </w:rPr>
        <w:t> </w:t>
      </w:r>
      <w:r>
        <w:rPr/>
        <w:t>Xanax</w:t>
      </w:r>
      <w:r>
        <w:rPr>
          <w:spacing w:val="-6"/>
        </w:rPr>
        <w:t> </w:t>
      </w:r>
      <w:r>
        <w:rPr/>
        <w:t>online</w:t>
      </w:r>
      <w:r>
        <w:rPr>
          <w:spacing w:val="-6"/>
        </w:rPr>
        <w:t> </w:t>
      </w:r>
      <w:r>
        <w:rPr/>
        <w:t>is</w:t>
      </w:r>
      <w:r>
        <w:rPr>
          <w:spacing w:val="-6"/>
        </w:rPr>
        <w:t> </w:t>
      </w:r>
      <w:r>
        <w:rPr/>
        <w:t>with</w:t>
      </w:r>
      <w:r>
        <w:rPr>
          <w:spacing w:val="-6"/>
        </w:rPr>
        <w:t> </w:t>
      </w:r>
      <w:r>
        <w:rPr/>
        <w:t>a</w:t>
      </w:r>
      <w:r>
        <w:rPr>
          <w:spacing w:val="-6"/>
        </w:rPr>
        <w:t> </w:t>
      </w:r>
      <w:r>
        <w:rPr/>
        <w:t>doctor’s</w:t>
      </w:r>
      <w:r>
        <w:rPr>
          <w:spacing w:val="-6"/>
        </w:rPr>
        <w:t> </w:t>
      </w:r>
      <w:r>
        <w:rPr/>
        <w:t>prescription from a legitimate source.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2"/>
      </w:pPr>
    </w:p>
    <w:p>
      <w:pPr>
        <w:pStyle w:val="Heading1"/>
      </w:pPr>
      <w:r>
        <w:rPr/>
        <w:t>Payment,</w:t>
      </w:r>
      <w:r>
        <w:rPr>
          <w:spacing w:val="-5"/>
        </w:rPr>
        <w:t> </w:t>
      </w:r>
      <w:r>
        <w:rPr/>
        <w:t>Privacy,</w:t>
      </w:r>
      <w:r>
        <w:rPr>
          <w:spacing w:val="-4"/>
        </w:rPr>
        <w:t> </w:t>
      </w:r>
      <w:r>
        <w:rPr/>
        <w:t>and</w:t>
      </w:r>
      <w:r>
        <w:rPr>
          <w:spacing w:val="-4"/>
        </w:rPr>
        <w:t> </w:t>
      </w:r>
      <w:r>
        <w:rPr>
          <w:spacing w:val="-2"/>
        </w:rPr>
        <w:t>Delivery</w:t>
      </w:r>
    </w:p>
    <w:p>
      <w:pPr>
        <w:pStyle w:val="BodyText"/>
        <w:spacing w:line="278" w:lineRule="auto" w:before="317"/>
        <w:ind w:left="369" w:right="575" w:firstLine="15"/>
      </w:pPr>
      <w:r>
        <w:rPr/>
        <w:t>Reputable</w:t>
      </w:r>
      <w:r>
        <w:rPr>
          <w:spacing w:val="-10"/>
        </w:rPr>
        <w:t> </w:t>
      </w:r>
      <w:r>
        <w:rPr/>
        <w:t>pharmacies</w:t>
      </w:r>
      <w:r>
        <w:rPr>
          <w:spacing w:val="-10"/>
        </w:rPr>
        <w:t> </w:t>
      </w:r>
      <w:r>
        <w:rPr/>
        <w:t>and</w:t>
      </w:r>
      <w:r>
        <w:rPr>
          <w:spacing w:val="-10"/>
        </w:rPr>
        <w:t> </w:t>
      </w:r>
      <w:r>
        <w:rPr/>
        <w:t>telehealth</w:t>
      </w:r>
      <w:r>
        <w:rPr>
          <w:spacing w:val="-10"/>
        </w:rPr>
        <w:t> </w:t>
      </w:r>
      <w:r>
        <w:rPr/>
        <w:t>providers</w:t>
      </w:r>
      <w:r>
        <w:rPr>
          <w:spacing w:val="-10"/>
        </w:rPr>
        <w:t> </w:t>
      </w:r>
      <w:r>
        <w:rPr/>
        <w:t>use</w:t>
      </w:r>
      <w:r>
        <w:rPr>
          <w:spacing w:val="-10"/>
        </w:rPr>
        <w:t> </w:t>
      </w:r>
      <w:r>
        <w:rPr/>
        <w:t>encrypted</w:t>
      </w:r>
      <w:r>
        <w:rPr>
          <w:spacing w:val="-10"/>
        </w:rPr>
        <w:t> </w:t>
      </w:r>
      <w:r>
        <w:rPr/>
        <w:t>payment</w:t>
      </w:r>
      <w:r>
        <w:rPr>
          <w:spacing w:val="-10"/>
        </w:rPr>
        <w:t> </w:t>
      </w:r>
      <w:r>
        <w:rPr/>
        <w:t>gateways</w:t>
      </w:r>
      <w:r>
        <w:rPr>
          <w:spacing w:val="-10"/>
        </w:rPr>
        <w:t> </w:t>
      </w:r>
      <w:r>
        <w:rPr/>
        <w:t>to</w:t>
      </w:r>
      <w:r>
        <w:rPr>
          <w:spacing w:val="-10"/>
        </w:rPr>
        <w:t> </w:t>
      </w:r>
      <w:r>
        <w:rPr/>
        <w:t>keep your financial data safe. They will never ask for cryptocurrency, gift cards, or wire transfers — these are major warning signs of fraud.</w:t>
      </w:r>
    </w:p>
    <w:p>
      <w:pPr>
        <w:pStyle w:val="BodyText"/>
        <w:spacing w:before="13"/>
      </w:pPr>
    </w:p>
    <w:p>
      <w:pPr>
        <w:pStyle w:val="BodyText"/>
        <w:spacing w:line="276" w:lineRule="auto"/>
        <w:ind w:left="369" w:right="477"/>
      </w:pPr>
      <w:r>
        <w:rPr/>
        <w:t>When it comes to delivery, licensed pharmacies often offer </w:t>
      </w:r>
      <w:r>
        <w:rPr>
          <w:b/>
        </w:rPr>
        <w:t>tracked and contactless shipping</w:t>
      </w:r>
      <w:r>
        <w:rPr>
          <w:b/>
          <w:spacing w:val="-8"/>
        </w:rPr>
        <w:t> </w:t>
      </w:r>
      <w:r>
        <w:rPr/>
        <w:t>for</w:t>
      </w:r>
      <w:r>
        <w:rPr>
          <w:spacing w:val="-8"/>
        </w:rPr>
        <w:t> </w:t>
      </w:r>
      <w:r>
        <w:rPr/>
        <w:t>convenience.</w:t>
      </w:r>
      <w:r>
        <w:rPr>
          <w:spacing w:val="-8"/>
        </w:rPr>
        <w:t> </w:t>
      </w:r>
      <w:r>
        <w:rPr/>
        <w:t>You’ll</w:t>
      </w:r>
      <w:r>
        <w:rPr>
          <w:spacing w:val="-8"/>
        </w:rPr>
        <w:t> </w:t>
      </w:r>
      <w:r>
        <w:rPr/>
        <w:t>get</w:t>
      </w:r>
      <w:r>
        <w:rPr>
          <w:spacing w:val="-8"/>
        </w:rPr>
        <w:t> </w:t>
      </w:r>
      <w:r>
        <w:rPr/>
        <w:t>an</w:t>
      </w:r>
      <w:r>
        <w:rPr>
          <w:spacing w:val="-8"/>
        </w:rPr>
        <w:t> </w:t>
      </w:r>
      <w:r>
        <w:rPr/>
        <w:t>email</w:t>
      </w:r>
      <w:r>
        <w:rPr>
          <w:spacing w:val="-8"/>
        </w:rPr>
        <w:t> </w:t>
      </w:r>
      <w:r>
        <w:rPr/>
        <w:t>or</w:t>
      </w:r>
      <w:r>
        <w:rPr>
          <w:spacing w:val="-8"/>
        </w:rPr>
        <w:t> </w:t>
      </w:r>
      <w:r>
        <w:rPr/>
        <w:t>text</w:t>
      </w:r>
      <w:r>
        <w:rPr>
          <w:spacing w:val="-8"/>
        </w:rPr>
        <w:t> </w:t>
      </w:r>
      <w:r>
        <w:rPr/>
        <w:t>with</w:t>
      </w:r>
      <w:r>
        <w:rPr>
          <w:spacing w:val="-8"/>
        </w:rPr>
        <w:t> </w:t>
      </w:r>
      <w:r>
        <w:rPr/>
        <w:t>tracking</w:t>
      </w:r>
      <w:r>
        <w:rPr>
          <w:spacing w:val="-8"/>
        </w:rPr>
        <w:t> </w:t>
      </w:r>
      <w:r>
        <w:rPr/>
        <w:t>information,</w:t>
      </w:r>
      <w:r>
        <w:rPr>
          <w:spacing w:val="-8"/>
        </w:rPr>
        <w:t> </w:t>
      </w:r>
      <w:r>
        <w:rPr/>
        <w:t>and</w:t>
      </w:r>
      <w:r>
        <w:rPr>
          <w:spacing w:val="-8"/>
        </w:rPr>
        <w:t> </w:t>
      </w:r>
      <w:r>
        <w:rPr/>
        <w:t>the package will be labeled discreetly for your privacy.</w:t>
      </w:r>
    </w:p>
    <w:p>
      <w:pPr>
        <w:pStyle w:val="BodyText"/>
        <w:spacing w:before="13"/>
      </w:pPr>
    </w:p>
    <w:p>
      <w:pPr>
        <w:pStyle w:val="BodyText"/>
        <w:spacing w:line="283" w:lineRule="auto" w:before="1"/>
        <w:ind w:left="369" w:right="346" w:firstLine="15"/>
      </w:pPr>
      <w:r>
        <w:rPr/>
        <w:t>Everything</w:t>
      </w:r>
      <w:r>
        <w:rPr>
          <w:spacing w:val="-6"/>
        </w:rPr>
        <w:t> </w:t>
      </w:r>
      <w:r>
        <w:rPr/>
        <w:t>should</w:t>
      </w:r>
      <w:r>
        <w:rPr>
          <w:spacing w:val="-6"/>
        </w:rPr>
        <w:t> </w:t>
      </w:r>
      <w:r>
        <w:rPr/>
        <w:t>feel</w:t>
      </w:r>
      <w:r>
        <w:rPr>
          <w:spacing w:val="-6"/>
        </w:rPr>
        <w:t> </w:t>
      </w:r>
      <w:r>
        <w:rPr/>
        <w:t>as</w:t>
      </w:r>
      <w:r>
        <w:rPr>
          <w:spacing w:val="-6"/>
        </w:rPr>
        <w:t> </w:t>
      </w:r>
      <w:r>
        <w:rPr/>
        <w:t>professional</w:t>
      </w:r>
      <w:r>
        <w:rPr>
          <w:spacing w:val="-6"/>
        </w:rPr>
        <w:t> </w:t>
      </w:r>
      <w:r>
        <w:rPr/>
        <w:t>as</w:t>
      </w:r>
      <w:r>
        <w:rPr>
          <w:spacing w:val="-6"/>
        </w:rPr>
        <w:t> </w:t>
      </w:r>
      <w:r>
        <w:rPr/>
        <w:t>ordering</w:t>
      </w:r>
      <w:r>
        <w:rPr>
          <w:spacing w:val="-6"/>
        </w:rPr>
        <w:t> </w:t>
      </w:r>
      <w:r>
        <w:rPr/>
        <w:t>from</w:t>
      </w:r>
      <w:r>
        <w:rPr>
          <w:spacing w:val="-6"/>
        </w:rPr>
        <w:t> </w:t>
      </w:r>
      <w:r>
        <w:rPr/>
        <w:t>a</w:t>
      </w:r>
      <w:r>
        <w:rPr>
          <w:spacing w:val="-6"/>
        </w:rPr>
        <w:t> </w:t>
      </w:r>
      <w:r>
        <w:rPr/>
        <w:t>major</w:t>
      </w:r>
      <w:r>
        <w:rPr>
          <w:spacing w:val="-6"/>
        </w:rPr>
        <w:t> </w:t>
      </w:r>
      <w:r>
        <w:rPr/>
        <w:t>retailer</w:t>
      </w:r>
      <w:r>
        <w:rPr>
          <w:spacing w:val="-6"/>
        </w:rPr>
        <w:t> </w:t>
      </w:r>
      <w:r>
        <w:rPr/>
        <w:t>—</w:t>
      </w:r>
      <w:r>
        <w:rPr>
          <w:spacing w:val="-6"/>
        </w:rPr>
        <w:t> </w:t>
      </w:r>
      <w:r>
        <w:rPr/>
        <w:t>but</w:t>
      </w:r>
      <w:r>
        <w:rPr>
          <w:spacing w:val="-6"/>
        </w:rPr>
        <w:t> </w:t>
      </w:r>
      <w:r>
        <w:rPr/>
        <w:t>with</w:t>
      </w:r>
      <w:r>
        <w:rPr>
          <w:spacing w:val="-6"/>
        </w:rPr>
        <w:t> </w:t>
      </w:r>
      <w:r>
        <w:rPr/>
        <w:t>far</w:t>
      </w:r>
      <w:r>
        <w:rPr>
          <w:spacing w:val="-6"/>
        </w:rPr>
        <w:t> </w:t>
      </w:r>
      <w:r>
        <w:rPr/>
        <w:t>more </w:t>
      </w:r>
      <w:r>
        <w:rPr>
          <w:spacing w:val="-2"/>
        </w:rPr>
        <w:t>safeguards.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7"/>
      </w:pPr>
    </w:p>
    <w:p>
      <w:pPr>
        <w:pStyle w:val="Heading1"/>
        <w:spacing w:line="413" w:lineRule="exact"/>
      </w:pPr>
      <w:r>
        <w:rPr/>
        <w:t>Safe</w:t>
      </w:r>
      <w:r>
        <w:rPr>
          <w:spacing w:val="-6"/>
        </w:rPr>
        <w:t> </w:t>
      </w:r>
      <w:r>
        <w:rPr/>
        <w:t>Use</w:t>
      </w:r>
      <w:r>
        <w:rPr>
          <w:spacing w:val="-3"/>
        </w:rPr>
        <w:t> </w:t>
      </w:r>
      <w:r>
        <w:rPr/>
        <w:t>and</w:t>
      </w:r>
      <w:r>
        <w:rPr>
          <w:spacing w:val="-4"/>
        </w:rPr>
        <w:t> </w:t>
      </w:r>
      <w:r>
        <w:rPr/>
        <w:t>Responsible</w:t>
      </w:r>
      <w:r>
        <w:rPr>
          <w:spacing w:val="-3"/>
        </w:rPr>
        <w:t> </w:t>
      </w:r>
      <w:r>
        <w:rPr>
          <w:spacing w:val="-2"/>
        </w:rPr>
        <w:t>Habits</w:t>
      </w:r>
    </w:p>
    <w:p>
      <w:pPr>
        <w:pStyle w:val="BodyText"/>
        <w:spacing w:line="280" w:lineRule="auto"/>
        <w:ind w:left="369" w:right="346"/>
      </w:pPr>
      <w:r>
        <w:rPr/>
        <w:t>If your doctor prescribes Xanax, it’s essential to use it exactly as directed. This isn’t a medication</w:t>
      </w:r>
      <w:r>
        <w:rPr>
          <w:spacing w:val="-8"/>
        </w:rPr>
        <w:t> </w:t>
      </w:r>
      <w:r>
        <w:rPr/>
        <w:t>to</w:t>
      </w:r>
      <w:r>
        <w:rPr>
          <w:spacing w:val="-8"/>
        </w:rPr>
        <w:t> </w:t>
      </w:r>
      <w:r>
        <w:rPr/>
        <w:t>take</w:t>
      </w:r>
      <w:r>
        <w:rPr>
          <w:spacing w:val="-8"/>
        </w:rPr>
        <w:t> </w:t>
      </w:r>
      <w:r>
        <w:rPr/>
        <w:t>casually</w:t>
      </w:r>
      <w:r>
        <w:rPr>
          <w:spacing w:val="-8"/>
        </w:rPr>
        <w:t> </w:t>
      </w:r>
      <w:r>
        <w:rPr/>
        <w:t>or</w:t>
      </w:r>
      <w:r>
        <w:rPr>
          <w:spacing w:val="-8"/>
        </w:rPr>
        <w:t> </w:t>
      </w:r>
      <w:r>
        <w:rPr/>
        <w:t>to</w:t>
      </w:r>
      <w:r>
        <w:rPr>
          <w:spacing w:val="-8"/>
        </w:rPr>
        <w:t> </w:t>
      </w:r>
      <w:r>
        <w:rPr/>
        <w:t>share</w:t>
      </w:r>
      <w:r>
        <w:rPr>
          <w:spacing w:val="-8"/>
        </w:rPr>
        <w:t> </w:t>
      </w:r>
      <w:r>
        <w:rPr/>
        <w:t>with</w:t>
      </w:r>
      <w:r>
        <w:rPr>
          <w:spacing w:val="-8"/>
        </w:rPr>
        <w:t> </w:t>
      </w:r>
      <w:r>
        <w:rPr/>
        <w:t>anyone</w:t>
      </w:r>
      <w:r>
        <w:rPr>
          <w:spacing w:val="-8"/>
        </w:rPr>
        <w:t> </w:t>
      </w:r>
      <w:r>
        <w:rPr/>
        <w:t>else.</w:t>
      </w:r>
      <w:r>
        <w:rPr>
          <w:spacing w:val="-8"/>
        </w:rPr>
        <w:t> </w:t>
      </w:r>
      <w:r>
        <w:rPr/>
        <w:t>Overuse</w:t>
      </w:r>
      <w:r>
        <w:rPr>
          <w:spacing w:val="-8"/>
        </w:rPr>
        <w:t> </w:t>
      </w:r>
      <w:r>
        <w:rPr/>
        <w:t>or</w:t>
      </w:r>
      <w:r>
        <w:rPr>
          <w:spacing w:val="-8"/>
        </w:rPr>
        <w:t> </w:t>
      </w:r>
      <w:r>
        <w:rPr/>
        <w:t>abrupt</w:t>
      </w:r>
      <w:r>
        <w:rPr>
          <w:spacing w:val="-8"/>
        </w:rPr>
        <w:t> </w:t>
      </w:r>
      <w:r>
        <w:rPr/>
        <w:t>discontinuation can cause withdrawal symptoms or dependence.</w:t>
      </w:r>
    </w:p>
    <w:p>
      <w:pPr>
        <w:pStyle w:val="BodyText"/>
        <w:spacing w:after="0" w:line="280" w:lineRule="auto"/>
        <w:sectPr>
          <w:pgSz w:w="12240" w:h="15840"/>
          <w:pgMar w:top="1820" w:bottom="280" w:left="1080" w:right="1080"/>
        </w:sectPr>
      </w:pPr>
    </w:p>
    <w:p>
      <w:pPr>
        <w:pStyle w:val="BodyText"/>
        <w:spacing w:before="74"/>
        <w:ind w:left="384"/>
      </w:pPr>
      <w:r>
        <w:rPr/>
        <w:t>Keep</w:t>
      </w:r>
      <w:r>
        <w:rPr>
          <w:spacing w:val="-13"/>
        </w:rPr>
        <w:t> </w:t>
      </w:r>
      <w:r>
        <w:rPr/>
        <w:t>these</w:t>
      </w:r>
      <w:r>
        <w:rPr>
          <w:spacing w:val="-13"/>
        </w:rPr>
        <w:t> </w:t>
      </w:r>
      <w:r>
        <w:rPr/>
        <w:t>friendly</w:t>
      </w:r>
      <w:r>
        <w:rPr>
          <w:spacing w:val="-13"/>
        </w:rPr>
        <w:t> </w:t>
      </w:r>
      <w:r>
        <w:rPr/>
        <w:t>reminders</w:t>
      </w:r>
      <w:r>
        <w:rPr>
          <w:spacing w:val="-13"/>
        </w:rPr>
        <w:t> </w:t>
      </w:r>
      <w:r>
        <w:rPr/>
        <w:t>in</w:t>
      </w:r>
      <w:r>
        <w:rPr>
          <w:spacing w:val="-12"/>
        </w:rPr>
        <w:t> </w:t>
      </w:r>
      <w:r>
        <w:rPr>
          <w:spacing w:val="-2"/>
        </w:rPr>
        <w:t>mind:</w:t>
      </w:r>
    </w:p>
    <w:p>
      <w:pPr>
        <w:pStyle w:val="BodyText"/>
        <w:spacing w:before="44"/>
      </w:pPr>
    </w:p>
    <w:p>
      <w:pPr>
        <w:pStyle w:val="ListParagraph"/>
        <w:numPr>
          <w:ilvl w:val="0"/>
          <w:numId w:val="1"/>
        </w:numPr>
        <w:tabs>
          <w:tab w:pos="918" w:val="left" w:leader="none"/>
        </w:tabs>
        <w:spacing w:line="240" w:lineRule="auto" w:before="0" w:after="0"/>
        <w:ind w:left="918" w:right="0" w:hanging="174"/>
        <w:jc w:val="left"/>
        <w:rPr>
          <w:sz w:val="20"/>
        </w:rPr>
      </w:pPr>
      <w:r>
        <w:rPr>
          <w:spacing w:val="-2"/>
          <w:sz w:val="20"/>
        </w:rPr>
        <w:t>Follow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your prescriber’s instructions carefully.</w:t>
      </w:r>
    </w:p>
    <w:p>
      <w:pPr>
        <w:pStyle w:val="BodyText"/>
        <w:spacing w:before="77"/>
      </w:pPr>
    </w:p>
    <w:p>
      <w:pPr>
        <w:pStyle w:val="ListParagraph"/>
        <w:numPr>
          <w:ilvl w:val="0"/>
          <w:numId w:val="1"/>
        </w:numPr>
        <w:tabs>
          <w:tab w:pos="918" w:val="left" w:leader="none"/>
        </w:tabs>
        <w:spacing w:line="240" w:lineRule="auto" w:before="0" w:after="0"/>
        <w:ind w:left="918" w:right="0" w:hanging="174"/>
        <w:jc w:val="left"/>
        <w:rPr>
          <w:sz w:val="20"/>
        </w:rPr>
      </w:pPr>
      <w:r>
        <w:rPr>
          <w:sz w:val="20"/>
        </w:rPr>
        <w:t>Don’t</w:t>
      </w:r>
      <w:r>
        <w:rPr>
          <w:spacing w:val="-11"/>
          <w:sz w:val="20"/>
        </w:rPr>
        <w:t> </w:t>
      </w:r>
      <w:r>
        <w:rPr>
          <w:sz w:val="20"/>
        </w:rPr>
        <w:t>combine</w:t>
      </w:r>
      <w:r>
        <w:rPr>
          <w:spacing w:val="-11"/>
          <w:sz w:val="20"/>
        </w:rPr>
        <w:t> </w:t>
      </w:r>
      <w:r>
        <w:rPr>
          <w:sz w:val="20"/>
        </w:rPr>
        <w:t>Xanax</w:t>
      </w:r>
      <w:r>
        <w:rPr>
          <w:spacing w:val="-10"/>
          <w:sz w:val="20"/>
        </w:rPr>
        <w:t> </w:t>
      </w:r>
      <w:r>
        <w:rPr>
          <w:sz w:val="20"/>
        </w:rPr>
        <w:t>with</w:t>
      </w:r>
      <w:r>
        <w:rPr>
          <w:spacing w:val="-11"/>
          <w:sz w:val="20"/>
        </w:rPr>
        <w:t> </w:t>
      </w:r>
      <w:r>
        <w:rPr>
          <w:sz w:val="20"/>
        </w:rPr>
        <w:t>alcohol</w:t>
      </w:r>
      <w:r>
        <w:rPr>
          <w:spacing w:val="-11"/>
          <w:sz w:val="20"/>
        </w:rPr>
        <w:t> </w:t>
      </w:r>
      <w:r>
        <w:rPr>
          <w:sz w:val="20"/>
        </w:rPr>
        <w:t>or</w:t>
      </w:r>
      <w:r>
        <w:rPr>
          <w:spacing w:val="-10"/>
          <w:sz w:val="20"/>
        </w:rPr>
        <w:t> </w:t>
      </w:r>
      <w:r>
        <w:rPr>
          <w:sz w:val="20"/>
        </w:rPr>
        <w:t>other</w:t>
      </w:r>
      <w:r>
        <w:rPr>
          <w:spacing w:val="-11"/>
          <w:sz w:val="20"/>
        </w:rPr>
        <w:t> </w:t>
      </w:r>
      <w:r>
        <w:rPr>
          <w:spacing w:val="-2"/>
          <w:sz w:val="20"/>
        </w:rPr>
        <w:t>sedatives.</w:t>
      </w:r>
    </w:p>
    <w:p>
      <w:pPr>
        <w:pStyle w:val="BodyText"/>
        <w:spacing w:before="83"/>
      </w:pPr>
    </w:p>
    <w:p>
      <w:pPr>
        <w:pStyle w:val="ListParagraph"/>
        <w:numPr>
          <w:ilvl w:val="0"/>
          <w:numId w:val="1"/>
        </w:numPr>
        <w:tabs>
          <w:tab w:pos="918" w:val="left" w:leader="none"/>
        </w:tabs>
        <w:spacing w:line="240" w:lineRule="auto" w:before="0" w:after="0"/>
        <w:ind w:left="918" w:right="0" w:hanging="174"/>
        <w:jc w:val="left"/>
        <w:rPr>
          <w:sz w:val="20"/>
        </w:rPr>
      </w:pPr>
      <w:r>
        <w:rPr>
          <w:sz w:val="20"/>
        </w:rPr>
        <w:t>Store</w:t>
      </w:r>
      <w:r>
        <w:rPr>
          <w:spacing w:val="-9"/>
          <w:sz w:val="20"/>
        </w:rPr>
        <w:t> </w:t>
      </w:r>
      <w:r>
        <w:rPr>
          <w:sz w:val="20"/>
        </w:rPr>
        <w:t>it</w:t>
      </w:r>
      <w:r>
        <w:rPr>
          <w:spacing w:val="-8"/>
          <w:sz w:val="20"/>
        </w:rPr>
        <w:t> </w:t>
      </w:r>
      <w:r>
        <w:rPr>
          <w:sz w:val="20"/>
        </w:rPr>
        <w:t>in</w:t>
      </w:r>
      <w:r>
        <w:rPr>
          <w:spacing w:val="-9"/>
          <w:sz w:val="20"/>
        </w:rPr>
        <w:t> </w:t>
      </w:r>
      <w:r>
        <w:rPr>
          <w:sz w:val="20"/>
        </w:rPr>
        <w:t>a</w:t>
      </w:r>
      <w:r>
        <w:rPr>
          <w:spacing w:val="-8"/>
          <w:sz w:val="20"/>
        </w:rPr>
        <w:t> </w:t>
      </w:r>
      <w:r>
        <w:rPr>
          <w:sz w:val="20"/>
        </w:rPr>
        <w:t>safe</w:t>
      </w:r>
      <w:r>
        <w:rPr>
          <w:spacing w:val="-9"/>
          <w:sz w:val="20"/>
        </w:rPr>
        <w:t> </w:t>
      </w:r>
      <w:r>
        <w:rPr>
          <w:sz w:val="20"/>
        </w:rPr>
        <w:t>place,</w:t>
      </w:r>
      <w:r>
        <w:rPr>
          <w:spacing w:val="-8"/>
          <w:sz w:val="20"/>
        </w:rPr>
        <w:t> </w:t>
      </w:r>
      <w:r>
        <w:rPr>
          <w:sz w:val="20"/>
        </w:rPr>
        <w:t>away</w:t>
      </w:r>
      <w:r>
        <w:rPr>
          <w:spacing w:val="-9"/>
          <w:sz w:val="20"/>
        </w:rPr>
        <w:t> </w:t>
      </w:r>
      <w:r>
        <w:rPr>
          <w:sz w:val="20"/>
        </w:rPr>
        <w:t>from</w:t>
      </w:r>
      <w:r>
        <w:rPr>
          <w:spacing w:val="-8"/>
          <w:sz w:val="20"/>
        </w:rPr>
        <w:t> </w:t>
      </w:r>
      <w:r>
        <w:rPr>
          <w:sz w:val="20"/>
        </w:rPr>
        <w:t>children</w:t>
      </w:r>
      <w:r>
        <w:rPr>
          <w:spacing w:val="-9"/>
          <w:sz w:val="20"/>
        </w:rPr>
        <w:t> </w:t>
      </w:r>
      <w:r>
        <w:rPr>
          <w:sz w:val="20"/>
        </w:rPr>
        <w:t>and</w:t>
      </w:r>
      <w:r>
        <w:rPr>
          <w:spacing w:val="-8"/>
          <w:sz w:val="20"/>
        </w:rPr>
        <w:t> </w:t>
      </w:r>
      <w:r>
        <w:rPr>
          <w:spacing w:val="-2"/>
          <w:sz w:val="20"/>
        </w:rPr>
        <w:t>visitors.</w:t>
      </w:r>
    </w:p>
    <w:p>
      <w:pPr>
        <w:pStyle w:val="BodyText"/>
        <w:spacing w:before="84"/>
      </w:pPr>
    </w:p>
    <w:p>
      <w:pPr>
        <w:pStyle w:val="ListParagraph"/>
        <w:numPr>
          <w:ilvl w:val="0"/>
          <w:numId w:val="1"/>
        </w:numPr>
        <w:tabs>
          <w:tab w:pos="918" w:val="left" w:leader="none"/>
        </w:tabs>
        <w:spacing w:line="240" w:lineRule="auto" w:before="0" w:after="0"/>
        <w:ind w:left="918" w:right="0" w:hanging="174"/>
        <w:jc w:val="left"/>
        <w:rPr>
          <w:sz w:val="20"/>
        </w:rPr>
      </w:pPr>
      <w:r>
        <w:rPr>
          <w:sz w:val="20"/>
        </w:rPr>
        <w:t>Ask</w:t>
      </w:r>
      <w:r>
        <w:rPr>
          <w:spacing w:val="-11"/>
          <w:sz w:val="20"/>
        </w:rPr>
        <w:t> </w:t>
      </w:r>
      <w:r>
        <w:rPr>
          <w:sz w:val="20"/>
        </w:rPr>
        <w:t>your</w:t>
      </w:r>
      <w:r>
        <w:rPr>
          <w:spacing w:val="-11"/>
          <w:sz w:val="20"/>
        </w:rPr>
        <w:t> </w:t>
      </w:r>
      <w:r>
        <w:rPr>
          <w:sz w:val="20"/>
        </w:rPr>
        <w:t>doctor</w:t>
      </w:r>
      <w:r>
        <w:rPr>
          <w:spacing w:val="-11"/>
          <w:sz w:val="20"/>
        </w:rPr>
        <w:t> </w:t>
      </w:r>
      <w:r>
        <w:rPr>
          <w:sz w:val="20"/>
        </w:rPr>
        <w:t>before</w:t>
      </w:r>
      <w:r>
        <w:rPr>
          <w:spacing w:val="-11"/>
          <w:sz w:val="20"/>
        </w:rPr>
        <w:t> </w:t>
      </w:r>
      <w:r>
        <w:rPr>
          <w:sz w:val="20"/>
        </w:rPr>
        <w:t>making</w:t>
      </w:r>
      <w:r>
        <w:rPr>
          <w:spacing w:val="-11"/>
          <w:sz w:val="20"/>
        </w:rPr>
        <w:t> </w:t>
      </w:r>
      <w:r>
        <w:rPr>
          <w:sz w:val="20"/>
        </w:rPr>
        <w:t>any</w:t>
      </w:r>
      <w:r>
        <w:rPr>
          <w:spacing w:val="-11"/>
          <w:sz w:val="20"/>
        </w:rPr>
        <w:t> </w:t>
      </w:r>
      <w:r>
        <w:rPr>
          <w:sz w:val="20"/>
        </w:rPr>
        <w:t>dosage</w:t>
      </w:r>
      <w:r>
        <w:rPr>
          <w:spacing w:val="-11"/>
          <w:sz w:val="20"/>
        </w:rPr>
        <w:t> </w:t>
      </w:r>
      <w:r>
        <w:rPr>
          <w:spacing w:val="-2"/>
          <w:sz w:val="20"/>
        </w:rPr>
        <w:t>changes.</w:t>
      </w:r>
    </w:p>
    <w:p>
      <w:pPr>
        <w:pStyle w:val="BodyText"/>
      </w:pPr>
    </w:p>
    <w:p>
      <w:pPr>
        <w:pStyle w:val="BodyText"/>
        <w:spacing w:before="80"/>
      </w:pPr>
    </w:p>
    <w:p>
      <w:pPr>
        <w:pStyle w:val="BodyText"/>
        <w:ind w:left="384"/>
      </w:pPr>
      <w:r>
        <w:rPr/>
        <w:t>Responsible</w:t>
      </w:r>
      <w:r>
        <w:rPr>
          <w:spacing w:val="-11"/>
        </w:rPr>
        <w:t> </w:t>
      </w:r>
      <w:r>
        <w:rPr/>
        <w:t>use</w:t>
      </w:r>
      <w:r>
        <w:rPr>
          <w:spacing w:val="-11"/>
        </w:rPr>
        <w:t> </w:t>
      </w:r>
      <w:r>
        <w:rPr/>
        <w:t>helps</w:t>
      </w:r>
      <w:r>
        <w:rPr>
          <w:spacing w:val="-11"/>
        </w:rPr>
        <w:t> </w:t>
      </w:r>
      <w:r>
        <w:rPr/>
        <w:t>ensure</w:t>
      </w:r>
      <w:r>
        <w:rPr>
          <w:spacing w:val="-10"/>
        </w:rPr>
        <w:t> </w:t>
      </w:r>
      <w:r>
        <w:rPr/>
        <w:t>Xanax</w:t>
      </w:r>
      <w:r>
        <w:rPr>
          <w:spacing w:val="-11"/>
        </w:rPr>
        <w:t> </w:t>
      </w:r>
      <w:r>
        <w:rPr/>
        <w:t>remains</w:t>
      </w:r>
      <w:r>
        <w:rPr>
          <w:spacing w:val="-11"/>
        </w:rPr>
        <w:t> </w:t>
      </w:r>
      <w:r>
        <w:rPr/>
        <w:t>a</w:t>
      </w:r>
      <w:r>
        <w:rPr>
          <w:spacing w:val="-10"/>
        </w:rPr>
        <w:t> </w:t>
      </w:r>
      <w:r>
        <w:rPr/>
        <w:t>helpful</w:t>
      </w:r>
      <w:r>
        <w:rPr>
          <w:spacing w:val="-11"/>
        </w:rPr>
        <w:t> </w:t>
      </w:r>
      <w:r>
        <w:rPr/>
        <w:t>tool</w:t>
      </w:r>
      <w:r>
        <w:rPr>
          <w:spacing w:val="-11"/>
        </w:rPr>
        <w:t> </w:t>
      </w:r>
      <w:r>
        <w:rPr/>
        <w:t>—</w:t>
      </w:r>
      <w:r>
        <w:rPr>
          <w:spacing w:val="-10"/>
        </w:rPr>
        <w:t> </w:t>
      </w:r>
      <w:r>
        <w:rPr/>
        <w:t>not</w:t>
      </w:r>
      <w:r>
        <w:rPr>
          <w:spacing w:val="-11"/>
        </w:rPr>
        <w:t> </w:t>
      </w:r>
      <w:r>
        <w:rPr/>
        <w:t>a</w:t>
      </w:r>
      <w:r>
        <w:rPr>
          <w:spacing w:val="-11"/>
        </w:rPr>
        <w:t> </w:t>
      </w:r>
      <w:r>
        <w:rPr/>
        <w:t>harmful</w:t>
      </w:r>
      <w:r>
        <w:rPr>
          <w:spacing w:val="-10"/>
        </w:rPr>
        <w:t> </w:t>
      </w:r>
      <w:r>
        <w:rPr>
          <w:spacing w:val="-4"/>
        </w:rPr>
        <w:t>one.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1"/>
      </w:pPr>
    </w:p>
    <w:p>
      <w:pPr>
        <w:pStyle w:val="Heading1"/>
        <w:ind w:left="369"/>
      </w:pPr>
      <w:r>
        <w:rPr/>
        <w:t>Talking</w:t>
      </w:r>
      <w:r>
        <w:rPr>
          <w:spacing w:val="-6"/>
        </w:rPr>
        <w:t> </w:t>
      </w:r>
      <w:r>
        <w:rPr/>
        <w:t>to</w:t>
      </w:r>
      <w:r>
        <w:rPr>
          <w:spacing w:val="-3"/>
        </w:rPr>
        <w:t> </w:t>
      </w:r>
      <w:r>
        <w:rPr/>
        <w:t>Your</w:t>
      </w:r>
      <w:r>
        <w:rPr>
          <w:spacing w:val="-3"/>
        </w:rPr>
        <w:t> </w:t>
      </w:r>
      <w:r>
        <w:rPr/>
        <w:t>Doctor</w:t>
      </w:r>
      <w:r>
        <w:rPr>
          <w:spacing w:val="-3"/>
        </w:rPr>
        <w:t> </w:t>
      </w:r>
      <w:r>
        <w:rPr/>
        <w:t>About</w:t>
      </w:r>
      <w:r>
        <w:rPr>
          <w:spacing w:val="-3"/>
        </w:rPr>
        <w:t> </w:t>
      </w:r>
      <w:r>
        <w:rPr/>
        <w:t>Anxiety</w:t>
      </w:r>
      <w:r>
        <w:rPr>
          <w:spacing w:val="-3"/>
        </w:rPr>
        <w:t> </w:t>
      </w:r>
      <w:r>
        <w:rPr>
          <w:spacing w:val="-2"/>
        </w:rPr>
        <w:t>Treatment</w:t>
      </w:r>
    </w:p>
    <w:p>
      <w:pPr>
        <w:pStyle w:val="BodyText"/>
        <w:spacing w:line="278" w:lineRule="auto" w:before="317"/>
        <w:ind w:left="369"/>
      </w:pPr>
      <w:r>
        <w:rPr/>
        <w:t>Anxiety can feel isolating, but you’re far from alone. Talking openly with your healthcare provider</w:t>
      </w:r>
      <w:r>
        <w:rPr>
          <w:spacing w:val="-7"/>
        </w:rPr>
        <w:t> </w:t>
      </w:r>
      <w:r>
        <w:rPr/>
        <w:t>can</w:t>
      </w:r>
      <w:r>
        <w:rPr>
          <w:spacing w:val="-7"/>
        </w:rPr>
        <w:t> </w:t>
      </w:r>
      <w:r>
        <w:rPr/>
        <w:t>help</w:t>
      </w:r>
      <w:r>
        <w:rPr>
          <w:spacing w:val="-7"/>
        </w:rPr>
        <w:t> </w:t>
      </w:r>
      <w:r>
        <w:rPr/>
        <w:t>you</w:t>
      </w:r>
      <w:r>
        <w:rPr>
          <w:spacing w:val="-7"/>
        </w:rPr>
        <w:t> </w:t>
      </w:r>
      <w:r>
        <w:rPr/>
        <w:t>find</w:t>
      </w:r>
      <w:r>
        <w:rPr>
          <w:spacing w:val="-7"/>
        </w:rPr>
        <w:t> </w:t>
      </w:r>
      <w:r>
        <w:rPr/>
        <w:t>the</w:t>
      </w:r>
      <w:r>
        <w:rPr>
          <w:spacing w:val="-7"/>
        </w:rPr>
        <w:t> </w:t>
      </w:r>
      <w:r>
        <w:rPr/>
        <w:t>right</w:t>
      </w:r>
      <w:r>
        <w:rPr>
          <w:spacing w:val="-7"/>
        </w:rPr>
        <w:t> </w:t>
      </w:r>
      <w:r>
        <w:rPr/>
        <w:t>treatment</w:t>
      </w:r>
      <w:r>
        <w:rPr>
          <w:spacing w:val="-7"/>
        </w:rPr>
        <w:t> </w:t>
      </w:r>
      <w:r>
        <w:rPr/>
        <w:t>plan</w:t>
      </w:r>
      <w:r>
        <w:rPr>
          <w:spacing w:val="-7"/>
        </w:rPr>
        <w:t> </w:t>
      </w:r>
      <w:r>
        <w:rPr/>
        <w:t>—</w:t>
      </w:r>
      <w:r>
        <w:rPr>
          <w:spacing w:val="-7"/>
        </w:rPr>
        <w:t> </w:t>
      </w:r>
      <w:r>
        <w:rPr/>
        <w:t>whether</w:t>
      </w:r>
      <w:r>
        <w:rPr>
          <w:spacing w:val="-7"/>
        </w:rPr>
        <w:t> </w:t>
      </w:r>
      <w:r>
        <w:rPr/>
        <w:t>that</w:t>
      </w:r>
      <w:r>
        <w:rPr>
          <w:spacing w:val="-7"/>
        </w:rPr>
        <w:t> </w:t>
      </w:r>
      <w:r>
        <w:rPr/>
        <w:t>includes</w:t>
      </w:r>
      <w:r>
        <w:rPr>
          <w:spacing w:val="-7"/>
        </w:rPr>
        <w:t> </w:t>
      </w:r>
      <w:r>
        <w:rPr/>
        <w:t>Xanax</w:t>
      </w:r>
      <w:r>
        <w:rPr>
          <w:spacing w:val="-7"/>
        </w:rPr>
        <w:t> </w:t>
      </w:r>
      <w:r>
        <w:rPr/>
        <w:t>or</w:t>
      </w:r>
      <w:r>
        <w:rPr>
          <w:spacing w:val="-7"/>
        </w:rPr>
        <w:t> </w:t>
      </w:r>
      <w:r>
        <w:rPr/>
        <w:t>other approaches like therapy, lifestyle changes, or non-benzodiazepine medications.</w:t>
      </w:r>
    </w:p>
    <w:p>
      <w:pPr>
        <w:pStyle w:val="BodyText"/>
        <w:spacing w:before="13"/>
      </w:pPr>
    </w:p>
    <w:p>
      <w:pPr>
        <w:pStyle w:val="BodyText"/>
        <w:spacing w:line="283" w:lineRule="auto" w:before="1"/>
        <w:ind w:left="369" w:right="575" w:firstLine="15"/>
      </w:pPr>
      <w:r>
        <w:rPr/>
        <w:t>Be</w:t>
      </w:r>
      <w:r>
        <w:rPr>
          <w:spacing w:val="-7"/>
        </w:rPr>
        <w:t> </w:t>
      </w:r>
      <w:r>
        <w:rPr/>
        <w:t>honest</w:t>
      </w:r>
      <w:r>
        <w:rPr>
          <w:spacing w:val="-7"/>
        </w:rPr>
        <w:t> </w:t>
      </w:r>
      <w:r>
        <w:rPr/>
        <w:t>about</w:t>
      </w:r>
      <w:r>
        <w:rPr>
          <w:spacing w:val="-7"/>
        </w:rPr>
        <w:t> </w:t>
      </w:r>
      <w:r>
        <w:rPr/>
        <w:t>your</w:t>
      </w:r>
      <w:r>
        <w:rPr>
          <w:spacing w:val="-7"/>
        </w:rPr>
        <w:t> </w:t>
      </w:r>
      <w:r>
        <w:rPr/>
        <w:t>symptoms,</w:t>
      </w:r>
      <w:r>
        <w:rPr>
          <w:spacing w:val="-7"/>
        </w:rPr>
        <w:t> </w:t>
      </w:r>
      <w:r>
        <w:rPr/>
        <w:t>stress</w:t>
      </w:r>
      <w:r>
        <w:rPr>
          <w:spacing w:val="-7"/>
        </w:rPr>
        <w:t> </w:t>
      </w:r>
      <w:r>
        <w:rPr/>
        <w:t>triggers,</w:t>
      </w:r>
      <w:r>
        <w:rPr>
          <w:spacing w:val="-7"/>
        </w:rPr>
        <w:t> </w:t>
      </w:r>
      <w:r>
        <w:rPr/>
        <w:t>and</w:t>
      </w:r>
      <w:r>
        <w:rPr>
          <w:spacing w:val="-7"/>
        </w:rPr>
        <w:t> </w:t>
      </w:r>
      <w:r>
        <w:rPr/>
        <w:t>daily</w:t>
      </w:r>
      <w:r>
        <w:rPr>
          <w:spacing w:val="-7"/>
        </w:rPr>
        <w:t> </w:t>
      </w:r>
      <w:r>
        <w:rPr/>
        <w:t>challenges.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/>
        <w:t>good</w:t>
      </w:r>
      <w:r>
        <w:rPr>
          <w:spacing w:val="-7"/>
        </w:rPr>
        <w:t> </w:t>
      </w:r>
      <w:r>
        <w:rPr/>
        <w:t>clinician won’t judge you; their goal is to help you find balance and relief safely.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7"/>
      </w:pPr>
    </w:p>
    <w:p>
      <w:pPr>
        <w:pStyle w:val="Heading1"/>
        <w:ind w:left="369"/>
      </w:pPr>
      <w:r>
        <w:rPr/>
        <w:t>Alternatives</w:t>
      </w:r>
      <w:r>
        <w:rPr>
          <w:spacing w:val="-6"/>
        </w:rPr>
        <w:t> </w:t>
      </w:r>
      <w:r>
        <w:rPr/>
        <w:t>to</w:t>
      </w:r>
      <w:r>
        <w:rPr>
          <w:spacing w:val="-3"/>
        </w:rPr>
        <w:t> </w:t>
      </w:r>
      <w:r>
        <w:rPr/>
        <w:t>Xanax</w:t>
      </w:r>
      <w:r>
        <w:rPr>
          <w:spacing w:val="-4"/>
        </w:rPr>
        <w:t> </w:t>
      </w:r>
      <w:r>
        <w:rPr/>
        <w:t>for</w:t>
      </w:r>
      <w:r>
        <w:rPr>
          <w:spacing w:val="-3"/>
        </w:rPr>
        <w:t> </w:t>
      </w:r>
      <w:r>
        <w:rPr/>
        <w:t>Managing</w:t>
      </w:r>
      <w:r>
        <w:rPr>
          <w:spacing w:val="-3"/>
        </w:rPr>
        <w:t> </w:t>
      </w:r>
      <w:r>
        <w:rPr>
          <w:spacing w:val="-2"/>
        </w:rPr>
        <w:t>Anxiety</w:t>
      </w:r>
    </w:p>
    <w:p>
      <w:pPr>
        <w:pStyle w:val="BodyText"/>
        <w:spacing w:line="276" w:lineRule="auto" w:before="319"/>
        <w:ind w:left="369" w:right="477"/>
      </w:pPr>
      <w:r>
        <w:rPr/>
        <w:t>While</w:t>
      </w:r>
      <w:r>
        <w:rPr>
          <w:spacing w:val="-9"/>
        </w:rPr>
        <w:t> </w:t>
      </w:r>
      <w:r>
        <w:rPr/>
        <w:t>Xanax</w:t>
      </w:r>
      <w:r>
        <w:rPr>
          <w:spacing w:val="-9"/>
        </w:rPr>
        <w:t> </w:t>
      </w:r>
      <w:r>
        <w:rPr/>
        <w:t>can</w:t>
      </w:r>
      <w:r>
        <w:rPr>
          <w:spacing w:val="-9"/>
        </w:rPr>
        <w:t> </w:t>
      </w:r>
      <w:r>
        <w:rPr/>
        <w:t>be</w:t>
      </w:r>
      <w:r>
        <w:rPr>
          <w:spacing w:val="-9"/>
        </w:rPr>
        <w:t> </w:t>
      </w:r>
      <w:r>
        <w:rPr/>
        <w:t>effective,</w:t>
      </w:r>
      <w:r>
        <w:rPr>
          <w:spacing w:val="-9"/>
        </w:rPr>
        <w:t> </w:t>
      </w:r>
      <w:r>
        <w:rPr/>
        <w:t>it’s</w:t>
      </w:r>
      <w:r>
        <w:rPr>
          <w:spacing w:val="-9"/>
        </w:rPr>
        <w:t> </w:t>
      </w:r>
      <w:r>
        <w:rPr/>
        <w:t>not</w:t>
      </w:r>
      <w:r>
        <w:rPr>
          <w:spacing w:val="-9"/>
        </w:rPr>
        <w:t> </w:t>
      </w:r>
      <w:r>
        <w:rPr/>
        <w:t>the</w:t>
      </w:r>
      <w:r>
        <w:rPr>
          <w:spacing w:val="-9"/>
        </w:rPr>
        <w:t> </w:t>
      </w:r>
      <w:r>
        <w:rPr/>
        <w:t>only</w:t>
      </w:r>
      <w:r>
        <w:rPr>
          <w:spacing w:val="-9"/>
        </w:rPr>
        <w:t> </w:t>
      </w:r>
      <w:r>
        <w:rPr/>
        <w:t>option.</w:t>
      </w:r>
      <w:r>
        <w:rPr>
          <w:spacing w:val="-9"/>
        </w:rPr>
        <w:t> </w:t>
      </w:r>
      <w:r>
        <w:rPr/>
        <w:t>Your</w:t>
      </w:r>
      <w:r>
        <w:rPr>
          <w:spacing w:val="-9"/>
        </w:rPr>
        <w:t> </w:t>
      </w:r>
      <w:r>
        <w:rPr/>
        <w:t>doctor</w:t>
      </w:r>
      <w:r>
        <w:rPr>
          <w:spacing w:val="-9"/>
        </w:rPr>
        <w:t> </w:t>
      </w:r>
      <w:r>
        <w:rPr/>
        <w:t>might</w:t>
      </w:r>
      <w:r>
        <w:rPr>
          <w:spacing w:val="-9"/>
        </w:rPr>
        <w:t> </w:t>
      </w:r>
      <w:r>
        <w:rPr/>
        <w:t>recommend therapies such as: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918" w:val="left" w:leader="none"/>
          <w:tab w:pos="1104" w:val="left" w:leader="none"/>
        </w:tabs>
        <w:spacing w:line="283" w:lineRule="auto" w:before="0" w:after="0"/>
        <w:ind w:left="1104" w:right="1424" w:hanging="360"/>
        <w:jc w:val="left"/>
        <w:rPr>
          <w:sz w:val="20"/>
        </w:rPr>
      </w:pPr>
      <w:r>
        <w:rPr>
          <w:b/>
          <w:sz w:val="20"/>
        </w:rPr>
        <w:t>Cognitive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Behavioral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Therapy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(CBT):</w:t>
      </w:r>
      <w:r>
        <w:rPr>
          <w:b/>
          <w:spacing w:val="-9"/>
          <w:sz w:val="20"/>
        </w:rPr>
        <w:t> </w:t>
      </w:r>
      <w:r>
        <w:rPr>
          <w:sz w:val="20"/>
        </w:rPr>
        <w:t>A</w:t>
      </w:r>
      <w:r>
        <w:rPr>
          <w:spacing w:val="-9"/>
          <w:sz w:val="20"/>
        </w:rPr>
        <w:t> </w:t>
      </w:r>
      <w:r>
        <w:rPr>
          <w:sz w:val="20"/>
        </w:rPr>
        <w:t>proven</w:t>
      </w:r>
      <w:r>
        <w:rPr>
          <w:spacing w:val="-9"/>
          <w:sz w:val="20"/>
        </w:rPr>
        <w:t> </w:t>
      </w:r>
      <w:r>
        <w:rPr>
          <w:sz w:val="20"/>
        </w:rPr>
        <w:t>method</w:t>
      </w:r>
      <w:r>
        <w:rPr>
          <w:spacing w:val="-9"/>
          <w:sz w:val="20"/>
        </w:rPr>
        <w:t> </w:t>
      </w:r>
      <w:r>
        <w:rPr>
          <w:sz w:val="20"/>
        </w:rPr>
        <w:t>that</w:t>
      </w:r>
      <w:r>
        <w:rPr>
          <w:spacing w:val="-9"/>
          <w:sz w:val="20"/>
        </w:rPr>
        <w:t> </w:t>
      </w:r>
      <w:r>
        <w:rPr>
          <w:sz w:val="20"/>
        </w:rPr>
        <w:t>helps</w:t>
      </w:r>
      <w:r>
        <w:rPr>
          <w:spacing w:val="-9"/>
          <w:sz w:val="20"/>
        </w:rPr>
        <w:t> </w:t>
      </w:r>
      <w:r>
        <w:rPr>
          <w:sz w:val="20"/>
        </w:rPr>
        <w:t>change unhelpful thought patterns.</w:t>
      </w:r>
    </w:p>
    <w:p>
      <w:pPr>
        <w:pStyle w:val="BodyText"/>
        <w:spacing w:before="46"/>
      </w:pPr>
    </w:p>
    <w:p>
      <w:pPr>
        <w:pStyle w:val="ListParagraph"/>
        <w:numPr>
          <w:ilvl w:val="0"/>
          <w:numId w:val="1"/>
        </w:numPr>
        <w:tabs>
          <w:tab w:pos="918" w:val="left" w:leader="none"/>
        </w:tabs>
        <w:spacing w:line="240" w:lineRule="auto" w:before="0" w:after="0"/>
        <w:ind w:left="918" w:right="0" w:hanging="174"/>
        <w:jc w:val="left"/>
        <w:rPr>
          <w:rFonts w:ascii="Arial MT" w:hAnsi="Arial MT"/>
          <w:sz w:val="20"/>
        </w:rPr>
      </w:pPr>
      <w:r>
        <w:rPr>
          <w:b/>
          <w:sz w:val="20"/>
        </w:rPr>
        <w:t>SSRIs</w:t>
      </w:r>
      <w:r>
        <w:rPr>
          <w:b/>
          <w:spacing w:val="-14"/>
          <w:sz w:val="20"/>
        </w:rPr>
        <w:t> </w:t>
      </w:r>
      <w:r>
        <w:rPr>
          <w:b/>
          <w:sz w:val="20"/>
        </w:rPr>
        <w:t>and</w:t>
      </w:r>
      <w:r>
        <w:rPr>
          <w:b/>
          <w:spacing w:val="-14"/>
          <w:sz w:val="20"/>
        </w:rPr>
        <w:t> </w:t>
      </w:r>
      <w:r>
        <w:rPr>
          <w:b/>
          <w:sz w:val="20"/>
        </w:rPr>
        <w:t>SNRIs:</w:t>
      </w:r>
      <w:r>
        <w:rPr>
          <w:b/>
          <w:spacing w:val="-13"/>
          <w:sz w:val="20"/>
        </w:rPr>
        <w:t> </w:t>
      </w:r>
      <w:r>
        <w:rPr>
          <w:sz w:val="20"/>
        </w:rPr>
        <w:t>Antidepressants</w:t>
      </w:r>
      <w:r>
        <w:rPr>
          <w:spacing w:val="-14"/>
          <w:sz w:val="20"/>
        </w:rPr>
        <w:t> </w:t>
      </w:r>
      <w:r>
        <w:rPr>
          <w:sz w:val="20"/>
        </w:rPr>
        <w:t>often</w:t>
      </w:r>
      <w:r>
        <w:rPr>
          <w:spacing w:val="-14"/>
          <w:sz w:val="20"/>
        </w:rPr>
        <w:t> </w:t>
      </w:r>
      <w:r>
        <w:rPr>
          <w:sz w:val="20"/>
        </w:rPr>
        <w:t>used</w:t>
      </w:r>
      <w:r>
        <w:rPr>
          <w:spacing w:val="-14"/>
          <w:sz w:val="20"/>
        </w:rPr>
        <w:t> </w:t>
      </w:r>
      <w:r>
        <w:rPr>
          <w:sz w:val="20"/>
        </w:rPr>
        <w:t>for</w:t>
      </w:r>
      <w:r>
        <w:rPr>
          <w:spacing w:val="-14"/>
          <w:sz w:val="20"/>
        </w:rPr>
        <w:t> </w:t>
      </w:r>
      <w:r>
        <w:rPr>
          <w:sz w:val="20"/>
        </w:rPr>
        <w:t>long-term</w:t>
      </w:r>
      <w:r>
        <w:rPr>
          <w:spacing w:val="-14"/>
          <w:sz w:val="20"/>
        </w:rPr>
        <w:t> </w:t>
      </w:r>
      <w:r>
        <w:rPr>
          <w:sz w:val="20"/>
        </w:rPr>
        <w:t>anxiety</w:t>
      </w:r>
      <w:r>
        <w:rPr>
          <w:spacing w:val="-14"/>
          <w:sz w:val="20"/>
        </w:rPr>
        <w:t> </w:t>
      </w:r>
      <w:r>
        <w:rPr>
          <w:sz w:val="20"/>
        </w:rPr>
        <w:t>control.</w:t>
      </w:r>
      <w:r>
        <w:rPr>
          <w:spacing w:val="-14"/>
          <w:sz w:val="20"/>
        </w:rPr>
        <w:t> </w:t>
      </w:r>
      <w:r>
        <w:rPr>
          <w:rFonts w:ascii="Arial MT" w:hAnsi="Arial MT"/>
          <w:spacing w:val="-10"/>
          <w:sz w:val="20"/>
        </w:rPr>
        <w:t>●</w:t>
      </w:r>
    </w:p>
    <w:p>
      <w:pPr>
        <w:pStyle w:val="BodyText"/>
        <w:spacing w:before="90"/>
        <w:rPr>
          <w:rFonts w:ascii="Arial MT"/>
        </w:rPr>
      </w:pPr>
    </w:p>
    <w:p>
      <w:pPr>
        <w:spacing w:before="0"/>
        <w:ind w:left="744" w:right="0" w:firstLine="0"/>
        <w:jc w:val="left"/>
        <w:rPr>
          <w:sz w:val="20"/>
        </w:rPr>
      </w:pPr>
      <w:r>
        <w:rPr>
          <w:b/>
          <w:sz w:val="20"/>
        </w:rPr>
        <w:t>Lifestyle</w:t>
      </w:r>
      <w:r>
        <w:rPr>
          <w:b/>
          <w:spacing w:val="-16"/>
          <w:sz w:val="20"/>
        </w:rPr>
        <w:t> </w:t>
      </w:r>
      <w:r>
        <w:rPr>
          <w:b/>
          <w:sz w:val="20"/>
        </w:rPr>
        <w:t>changes:</w:t>
      </w:r>
      <w:r>
        <w:rPr>
          <w:b/>
          <w:spacing w:val="-15"/>
          <w:sz w:val="20"/>
        </w:rPr>
        <w:t> </w:t>
      </w:r>
      <w:r>
        <w:rPr>
          <w:sz w:val="20"/>
        </w:rPr>
        <w:t>Exercise,</w:t>
      </w:r>
      <w:r>
        <w:rPr>
          <w:spacing w:val="-16"/>
          <w:sz w:val="20"/>
        </w:rPr>
        <w:t> </w:t>
      </w:r>
      <w:r>
        <w:rPr>
          <w:sz w:val="20"/>
        </w:rPr>
        <w:t>meditation,</w:t>
      </w:r>
      <w:r>
        <w:rPr>
          <w:spacing w:val="-16"/>
          <w:sz w:val="20"/>
        </w:rPr>
        <w:t> </w:t>
      </w:r>
      <w:r>
        <w:rPr>
          <w:sz w:val="20"/>
        </w:rPr>
        <w:t>balanced</w:t>
      </w:r>
      <w:r>
        <w:rPr>
          <w:spacing w:val="-16"/>
          <w:sz w:val="20"/>
        </w:rPr>
        <w:t> </w:t>
      </w:r>
      <w:r>
        <w:rPr>
          <w:sz w:val="20"/>
        </w:rPr>
        <w:t>diet,</w:t>
      </w:r>
      <w:r>
        <w:rPr>
          <w:spacing w:val="-16"/>
          <w:sz w:val="20"/>
        </w:rPr>
        <w:t> </w:t>
      </w:r>
      <w:r>
        <w:rPr>
          <w:sz w:val="20"/>
        </w:rPr>
        <w:t>and</w:t>
      </w:r>
      <w:r>
        <w:rPr>
          <w:spacing w:val="-16"/>
          <w:sz w:val="20"/>
        </w:rPr>
        <w:t> </w:t>
      </w:r>
      <w:r>
        <w:rPr>
          <w:sz w:val="20"/>
        </w:rPr>
        <w:t>improved</w:t>
      </w:r>
      <w:r>
        <w:rPr>
          <w:spacing w:val="-16"/>
          <w:sz w:val="20"/>
        </w:rPr>
        <w:t> </w:t>
      </w:r>
      <w:r>
        <w:rPr>
          <w:sz w:val="20"/>
        </w:rPr>
        <w:t>sleep</w:t>
      </w:r>
      <w:r>
        <w:rPr>
          <w:spacing w:val="-15"/>
          <w:sz w:val="20"/>
        </w:rPr>
        <w:t> </w:t>
      </w:r>
      <w:r>
        <w:rPr>
          <w:spacing w:val="-2"/>
          <w:sz w:val="20"/>
        </w:rPr>
        <w:t>habits.</w:t>
      </w:r>
    </w:p>
    <w:p>
      <w:pPr>
        <w:pStyle w:val="BodyText"/>
      </w:pPr>
    </w:p>
    <w:p>
      <w:pPr>
        <w:pStyle w:val="BodyText"/>
        <w:spacing w:before="126"/>
      </w:pPr>
    </w:p>
    <w:p>
      <w:pPr>
        <w:pStyle w:val="BodyText"/>
        <w:spacing w:line="280" w:lineRule="auto"/>
        <w:ind w:left="384" w:hanging="30"/>
      </w:pPr>
      <w:r>
        <w:rPr/>
        <w:t>These</w:t>
      </w:r>
      <w:r>
        <w:rPr>
          <w:spacing w:val="-7"/>
        </w:rPr>
        <w:t> </w:t>
      </w:r>
      <w:r>
        <w:rPr/>
        <w:t>can</w:t>
      </w:r>
      <w:r>
        <w:rPr>
          <w:spacing w:val="-7"/>
        </w:rPr>
        <w:t> </w:t>
      </w:r>
      <w:r>
        <w:rPr/>
        <w:t>complement</w:t>
      </w:r>
      <w:r>
        <w:rPr>
          <w:spacing w:val="-7"/>
        </w:rPr>
        <w:t> </w:t>
      </w:r>
      <w:r>
        <w:rPr/>
        <w:t>or</w:t>
      </w:r>
      <w:r>
        <w:rPr>
          <w:spacing w:val="-7"/>
        </w:rPr>
        <w:t> </w:t>
      </w:r>
      <w:r>
        <w:rPr/>
        <w:t>replace</w:t>
      </w:r>
      <w:r>
        <w:rPr>
          <w:spacing w:val="-7"/>
        </w:rPr>
        <w:t> </w:t>
      </w:r>
      <w:r>
        <w:rPr/>
        <w:t>medication</w:t>
      </w:r>
      <w:r>
        <w:rPr>
          <w:spacing w:val="-7"/>
        </w:rPr>
        <w:t> </w:t>
      </w:r>
      <w:r>
        <w:rPr/>
        <w:t>depending</w:t>
      </w:r>
      <w:r>
        <w:rPr>
          <w:spacing w:val="-7"/>
        </w:rPr>
        <w:t> </w:t>
      </w:r>
      <w:r>
        <w:rPr/>
        <w:t>on</w:t>
      </w:r>
      <w:r>
        <w:rPr>
          <w:spacing w:val="-7"/>
        </w:rPr>
        <w:t> </w:t>
      </w:r>
      <w:r>
        <w:rPr/>
        <w:t>your</w:t>
      </w:r>
      <w:r>
        <w:rPr>
          <w:spacing w:val="-7"/>
        </w:rPr>
        <w:t> </w:t>
      </w:r>
      <w:r>
        <w:rPr/>
        <w:t>needs.</w:t>
      </w:r>
      <w:r>
        <w:rPr>
          <w:spacing w:val="-7"/>
        </w:rPr>
        <w:t> </w:t>
      </w:r>
      <w:r>
        <w:rPr/>
        <w:t>The</w:t>
      </w:r>
      <w:r>
        <w:rPr>
          <w:spacing w:val="-7"/>
        </w:rPr>
        <w:t> </w:t>
      </w:r>
      <w:r>
        <w:rPr/>
        <w:t>key</w:t>
      </w:r>
      <w:r>
        <w:rPr>
          <w:spacing w:val="-7"/>
        </w:rPr>
        <w:t> </w:t>
      </w:r>
      <w:r>
        <w:rPr/>
        <w:t>is</w:t>
      </w:r>
      <w:r>
        <w:rPr>
          <w:spacing w:val="-7"/>
        </w:rPr>
        <w:t> </w:t>
      </w:r>
      <w:r>
        <w:rPr/>
        <w:t>having professional guidance and an individualized plan.</w:t>
      </w:r>
    </w:p>
    <w:p>
      <w:pPr>
        <w:pStyle w:val="Heading1"/>
        <w:spacing w:line="410" w:lineRule="exact"/>
      </w:pPr>
      <w:r>
        <w:rPr/>
        <w:t>How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Protect</w:t>
      </w:r>
      <w:r>
        <w:rPr>
          <w:spacing w:val="-2"/>
        </w:rPr>
        <w:t> </w:t>
      </w:r>
      <w:r>
        <w:rPr/>
        <w:t>Yourself</w:t>
      </w:r>
      <w:r>
        <w:rPr>
          <w:spacing w:val="-3"/>
        </w:rPr>
        <w:t> </w:t>
      </w:r>
      <w:r>
        <w:rPr/>
        <w:t>from</w:t>
      </w:r>
      <w:r>
        <w:rPr>
          <w:spacing w:val="-3"/>
        </w:rPr>
        <w:t> </w:t>
      </w:r>
      <w:r>
        <w:rPr/>
        <w:t>Illegal</w:t>
      </w:r>
      <w:r>
        <w:rPr>
          <w:spacing w:val="-2"/>
        </w:rPr>
        <w:t> Online</w:t>
      </w:r>
    </w:p>
    <w:p>
      <w:pPr>
        <w:pStyle w:val="Heading1"/>
        <w:spacing w:after="0" w:line="410" w:lineRule="exact"/>
        <w:sectPr>
          <w:pgSz w:w="12240" w:h="15840"/>
          <w:pgMar w:top="1600" w:bottom="280" w:left="1080" w:right="1080"/>
        </w:sectPr>
      </w:pPr>
    </w:p>
    <w:p>
      <w:pPr>
        <w:spacing w:before="76"/>
        <w:ind w:left="384" w:right="0" w:firstLine="0"/>
        <w:jc w:val="left"/>
        <w:rPr>
          <w:b/>
          <w:sz w:val="34"/>
        </w:rPr>
      </w:pPr>
      <w:r>
        <w:rPr>
          <w:b/>
          <w:spacing w:val="-2"/>
          <w:sz w:val="34"/>
        </w:rPr>
        <w:t>Sellers</w:t>
      </w:r>
    </w:p>
    <w:p>
      <w:pPr>
        <w:pStyle w:val="BodyText"/>
        <w:spacing w:line="285" w:lineRule="auto" w:before="338"/>
        <w:ind w:left="384" w:hanging="15"/>
      </w:pPr>
      <w:r>
        <w:rPr/>
        <w:t>Illegal</w:t>
      </w:r>
      <w:r>
        <w:rPr>
          <w:spacing w:val="-8"/>
        </w:rPr>
        <w:t> </w:t>
      </w:r>
      <w:r>
        <w:rPr/>
        <w:t>sellers</w:t>
      </w:r>
      <w:r>
        <w:rPr>
          <w:spacing w:val="-8"/>
        </w:rPr>
        <w:t> </w:t>
      </w:r>
      <w:r>
        <w:rPr/>
        <w:t>use</w:t>
      </w:r>
      <w:r>
        <w:rPr>
          <w:spacing w:val="-8"/>
        </w:rPr>
        <w:t> </w:t>
      </w:r>
      <w:r>
        <w:rPr/>
        <w:t>sophisticated</w:t>
      </w:r>
      <w:r>
        <w:rPr>
          <w:spacing w:val="-8"/>
        </w:rPr>
        <w:t> </w:t>
      </w:r>
      <w:r>
        <w:rPr/>
        <w:t>tricks</w:t>
      </w:r>
      <w:r>
        <w:rPr>
          <w:spacing w:val="-8"/>
        </w:rPr>
        <w:t> </w:t>
      </w:r>
      <w:r>
        <w:rPr/>
        <w:t>—</w:t>
      </w:r>
      <w:r>
        <w:rPr>
          <w:spacing w:val="-8"/>
        </w:rPr>
        <w:t> </w:t>
      </w:r>
      <w:r>
        <w:rPr/>
        <w:t>from</w:t>
      </w:r>
      <w:r>
        <w:rPr>
          <w:spacing w:val="-8"/>
        </w:rPr>
        <w:t> </w:t>
      </w:r>
      <w:r>
        <w:rPr/>
        <w:t>fake</w:t>
      </w:r>
      <w:r>
        <w:rPr>
          <w:spacing w:val="-8"/>
        </w:rPr>
        <w:t> </w:t>
      </w:r>
      <w:r>
        <w:rPr/>
        <w:t>“pharmacy</w:t>
      </w:r>
      <w:r>
        <w:rPr>
          <w:spacing w:val="-8"/>
        </w:rPr>
        <w:t> </w:t>
      </w:r>
      <w:r>
        <w:rPr/>
        <w:t>licenses”</w:t>
      </w:r>
      <w:r>
        <w:rPr>
          <w:spacing w:val="-8"/>
        </w:rPr>
        <w:t> </w:t>
      </w:r>
      <w:r>
        <w:rPr/>
        <w:t>to</w:t>
      </w:r>
      <w:r>
        <w:rPr>
          <w:spacing w:val="-8"/>
        </w:rPr>
        <w:t> </w:t>
      </w:r>
      <w:r>
        <w:rPr/>
        <w:t>copied</w:t>
      </w:r>
      <w:r>
        <w:rPr>
          <w:spacing w:val="-8"/>
        </w:rPr>
        <w:t> </w:t>
      </w:r>
      <w:r>
        <w:rPr/>
        <w:t>customer reviews. A few red flags to always remember: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918" w:val="left" w:leader="none"/>
        </w:tabs>
        <w:spacing w:line="240" w:lineRule="auto" w:before="0" w:after="0"/>
        <w:ind w:left="918" w:right="0" w:hanging="174"/>
        <w:jc w:val="left"/>
        <w:rPr>
          <w:sz w:val="20"/>
        </w:rPr>
      </w:pPr>
      <w:r>
        <w:rPr>
          <w:sz w:val="20"/>
        </w:rPr>
        <w:t>They</w:t>
      </w:r>
      <w:r>
        <w:rPr>
          <w:spacing w:val="-13"/>
          <w:sz w:val="20"/>
        </w:rPr>
        <w:t> </w:t>
      </w:r>
      <w:r>
        <w:rPr>
          <w:sz w:val="20"/>
        </w:rPr>
        <w:t>claim</w:t>
      </w:r>
      <w:r>
        <w:rPr>
          <w:spacing w:val="-12"/>
          <w:sz w:val="20"/>
        </w:rPr>
        <w:t> </w:t>
      </w:r>
      <w:r>
        <w:rPr>
          <w:sz w:val="20"/>
        </w:rPr>
        <w:t>“no</w:t>
      </w:r>
      <w:r>
        <w:rPr>
          <w:spacing w:val="-13"/>
          <w:sz w:val="20"/>
        </w:rPr>
        <w:t> </w:t>
      </w:r>
      <w:r>
        <w:rPr>
          <w:sz w:val="20"/>
        </w:rPr>
        <w:t>prescription</w:t>
      </w:r>
      <w:r>
        <w:rPr>
          <w:spacing w:val="-12"/>
          <w:sz w:val="20"/>
        </w:rPr>
        <w:t> </w:t>
      </w:r>
      <w:r>
        <w:rPr>
          <w:spacing w:val="-2"/>
          <w:sz w:val="20"/>
        </w:rPr>
        <w:t>required.”</w:t>
      </w:r>
    </w:p>
    <w:p>
      <w:pPr>
        <w:pStyle w:val="BodyText"/>
        <w:spacing w:before="84"/>
      </w:pPr>
    </w:p>
    <w:p>
      <w:pPr>
        <w:pStyle w:val="ListParagraph"/>
        <w:numPr>
          <w:ilvl w:val="0"/>
          <w:numId w:val="1"/>
        </w:numPr>
        <w:tabs>
          <w:tab w:pos="918" w:val="left" w:leader="none"/>
        </w:tabs>
        <w:spacing w:line="240" w:lineRule="auto" w:before="0" w:after="0"/>
        <w:ind w:left="918" w:right="0" w:hanging="174"/>
        <w:jc w:val="left"/>
        <w:rPr>
          <w:sz w:val="20"/>
        </w:rPr>
      </w:pPr>
      <w:r>
        <w:rPr>
          <w:sz w:val="20"/>
        </w:rPr>
        <w:t>Prices</w:t>
      </w:r>
      <w:r>
        <w:rPr>
          <w:spacing w:val="-8"/>
          <w:sz w:val="20"/>
        </w:rPr>
        <w:t> </w:t>
      </w:r>
      <w:r>
        <w:rPr>
          <w:sz w:val="20"/>
        </w:rPr>
        <w:t>seem</w:t>
      </w:r>
      <w:r>
        <w:rPr>
          <w:spacing w:val="-7"/>
          <w:sz w:val="20"/>
        </w:rPr>
        <w:t> </w:t>
      </w:r>
      <w:r>
        <w:rPr>
          <w:i/>
          <w:sz w:val="20"/>
        </w:rPr>
        <w:t>too</w:t>
      </w:r>
      <w:r>
        <w:rPr>
          <w:i/>
          <w:spacing w:val="-8"/>
          <w:sz w:val="20"/>
        </w:rPr>
        <w:t> </w:t>
      </w:r>
      <w:r>
        <w:rPr>
          <w:i/>
          <w:sz w:val="20"/>
        </w:rPr>
        <w:t>good</w:t>
      </w:r>
      <w:r>
        <w:rPr>
          <w:i/>
          <w:spacing w:val="-7"/>
          <w:sz w:val="20"/>
        </w:rPr>
        <w:t> </w:t>
      </w:r>
      <w:r>
        <w:rPr>
          <w:i/>
          <w:sz w:val="20"/>
        </w:rPr>
        <w:t>to</w:t>
      </w:r>
      <w:r>
        <w:rPr>
          <w:i/>
          <w:spacing w:val="-8"/>
          <w:sz w:val="20"/>
        </w:rPr>
        <w:t> </w:t>
      </w:r>
      <w:r>
        <w:rPr>
          <w:i/>
          <w:sz w:val="20"/>
        </w:rPr>
        <w:t>be</w:t>
      </w:r>
      <w:r>
        <w:rPr>
          <w:i/>
          <w:spacing w:val="-7"/>
          <w:sz w:val="20"/>
        </w:rPr>
        <w:t> </w:t>
      </w:r>
      <w:r>
        <w:rPr>
          <w:i/>
          <w:spacing w:val="-2"/>
          <w:sz w:val="20"/>
        </w:rPr>
        <w:t>true</w:t>
      </w:r>
      <w:r>
        <w:rPr>
          <w:spacing w:val="-2"/>
          <w:sz w:val="20"/>
        </w:rPr>
        <w:t>.</w:t>
      </w:r>
    </w:p>
    <w:p>
      <w:pPr>
        <w:pStyle w:val="BodyText"/>
        <w:spacing w:before="84"/>
      </w:pPr>
    </w:p>
    <w:p>
      <w:pPr>
        <w:pStyle w:val="ListParagraph"/>
        <w:numPr>
          <w:ilvl w:val="0"/>
          <w:numId w:val="1"/>
        </w:numPr>
        <w:tabs>
          <w:tab w:pos="918" w:val="left" w:leader="none"/>
        </w:tabs>
        <w:spacing w:line="240" w:lineRule="auto" w:before="0" w:after="0"/>
        <w:ind w:left="918" w:right="0" w:hanging="174"/>
        <w:jc w:val="left"/>
        <w:rPr>
          <w:sz w:val="20"/>
        </w:rPr>
      </w:pPr>
      <w:r>
        <w:rPr>
          <w:sz w:val="20"/>
        </w:rPr>
        <w:t>They</w:t>
      </w:r>
      <w:r>
        <w:rPr>
          <w:spacing w:val="-10"/>
          <w:sz w:val="20"/>
        </w:rPr>
        <w:t> </w:t>
      </w:r>
      <w:r>
        <w:rPr>
          <w:sz w:val="20"/>
        </w:rPr>
        <w:t>pressure</w:t>
      </w:r>
      <w:r>
        <w:rPr>
          <w:spacing w:val="-9"/>
          <w:sz w:val="20"/>
        </w:rPr>
        <w:t> </w:t>
      </w:r>
      <w:r>
        <w:rPr>
          <w:sz w:val="20"/>
        </w:rPr>
        <w:t>you</w:t>
      </w:r>
      <w:r>
        <w:rPr>
          <w:spacing w:val="-9"/>
          <w:sz w:val="20"/>
        </w:rPr>
        <w:t> </w:t>
      </w:r>
      <w:r>
        <w:rPr>
          <w:sz w:val="20"/>
        </w:rPr>
        <w:t>to</w:t>
      </w:r>
      <w:r>
        <w:rPr>
          <w:spacing w:val="-9"/>
          <w:sz w:val="20"/>
        </w:rPr>
        <w:t> </w:t>
      </w:r>
      <w:r>
        <w:rPr>
          <w:sz w:val="20"/>
        </w:rPr>
        <w:t>“buy</w:t>
      </w:r>
      <w:r>
        <w:rPr>
          <w:spacing w:val="-9"/>
          <w:sz w:val="20"/>
        </w:rPr>
        <w:t> </w:t>
      </w:r>
      <w:r>
        <w:rPr>
          <w:sz w:val="20"/>
        </w:rPr>
        <w:t>now”</w:t>
      </w:r>
      <w:r>
        <w:rPr>
          <w:spacing w:val="-10"/>
          <w:sz w:val="20"/>
        </w:rPr>
        <w:t> </w:t>
      </w:r>
      <w:r>
        <w:rPr>
          <w:sz w:val="20"/>
        </w:rPr>
        <w:t>or</w:t>
      </w:r>
      <w:r>
        <w:rPr>
          <w:spacing w:val="-9"/>
          <w:sz w:val="20"/>
        </w:rPr>
        <w:t> </w:t>
      </w:r>
      <w:r>
        <w:rPr>
          <w:sz w:val="20"/>
        </w:rPr>
        <w:t>offer</w:t>
      </w:r>
      <w:r>
        <w:rPr>
          <w:spacing w:val="-9"/>
          <w:sz w:val="20"/>
        </w:rPr>
        <w:t> </w:t>
      </w:r>
      <w:r>
        <w:rPr>
          <w:sz w:val="20"/>
        </w:rPr>
        <w:t>discounts</w:t>
      </w:r>
      <w:r>
        <w:rPr>
          <w:spacing w:val="-9"/>
          <w:sz w:val="20"/>
        </w:rPr>
        <w:t> </w:t>
      </w:r>
      <w:r>
        <w:rPr>
          <w:sz w:val="20"/>
        </w:rPr>
        <w:t>for</w:t>
      </w:r>
      <w:r>
        <w:rPr>
          <w:spacing w:val="-9"/>
          <w:sz w:val="20"/>
        </w:rPr>
        <w:t> </w:t>
      </w:r>
      <w:r>
        <w:rPr>
          <w:sz w:val="20"/>
        </w:rPr>
        <w:t>bulk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orders.</w:t>
      </w:r>
    </w:p>
    <w:p>
      <w:pPr>
        <w:pStyle w:val="BodyText"/>
        <w:spacing w:before="71"/>
      </w:pPr>
    </w:p>
    <w:p>
      <w:pPr>
        <w:pStyle w:val="ListParagraph"/>
        <w:numPr>
          <w:ilvl w:val="0"/>
          <w:numId w:val="1"/>
        </w:numPr>
        <w:tabs>
          <w:tab w:pos="918" w:val="left" w:leader="none"/>
        </w:tabs>
        <w:spacing w:line="240" w:lineRule="auto" w:before="0" w:after="0"/>
        <w:ind w:left="918" w:right="0" w:hanging="174"/>
        <w:jc w:val="left"/>
        <w:rPr>
          <w:sz w:val="20"/>
        </w:rPr>
      </w:pPr>
      <w:r>
        <w:rPr>
          <w:sz w:val="20"/>
        </w:rPr>
        <w:t>They</w:t>
      </w:r>
      <w:r>
        <w:rPr>
          <w:spacing w:val="-18"/>
          <w:sz w:val="20"/>
        </w:rPr>
        <w:t> </w:t>
      </w:r>
      <w:r>
        <w:rPr>
          <w:sz w:val="20"/>
        </w:rPr>
        <w:t>request</w:t>
      </w:r>
      <w:r>
        <w:rPr>
          <w:spacing w:val="-18"/>
          <w:sz w:val="20"/>
        </w:rPr>
        <w:t> </w:t>
      </w:r>
      <w:r>
        <w:rPr>
          <w:sz w:val="20"/>
        </w:rPr>
        <w:t>unusual</w:t>
      </w:r>
      <w:r>
        <w:rPr>
          <w:spacing w:val="-17"/>
          <w:sz w:val="20"/>
        </w:rPr>
        <w:t> </w:t>
      </w:r>
      <w:r>
        <w:rPr>
          <w:sz w:val="20"/>
        </w:rPr>
        <w:t>payments</w:t>
      </w:r>
      <w:r>
        <w:rPr>
          <w:spacing w:val="-18"/>
          <w:sz w:val="20"/>
        </w:rPr>
        <w:t> </w:t>
      </w:r>
      <w:r>
        <w:rPr>
          <w:sz w:val="20"/>
        </w:rPr>
        <w:t>(crypto,</w:t>
      </w:r>
      <w:r>
        <w:rPr>
          <w:spacing w:val="-17"/>
          <w:sz w:val="20"/>
        </w:rPr>
        <w:t> </w:t>
      </w:r>
      <w:r>
        <w:rPr>
          <w:sz w:val="20"/>
        </w:rPr>
        <w:t>wire</w:t>
      </w:r>
      <w:r>
        <w:rPr>
          <w:spacing w:val="-18"/>
          <w:sz w:val="20"/>
        </w:rPr>
        <w:t> </w:t>
      </w:r>
      <w:r>
        <w:rPr>
          <w:sz w:val="20"/>
        </w:rPr>
        <w:t>transfer,</w:t>
      </w:r>
      <w:r>
        <w:rPr>
          <w:spacing w:val="-17"/>
          <w:sz w:val="20"/>
        </w:rPr>
        <w:t> </w:t>
      </w:r>
      <w:r>
        <w:rPr>
          <w:sz w:val="20"/>
        </w:rPr>
        <w:t>gift</w:t>
      </w:r>
      <w:r>
        <w:rPr>
          <w:spacing w:val="-18"/>
          <w:sz w:val="20"/>
        </w:rPr>
        <w:t> </w:t>
      </w:r>
      <w:r>
        <w:rPr>
          <w:spacing w:val="-2"/>
          <w:sz w:val="20"/>
        </w:rPr>
        <w:t>cards).</w:t>
      </w:r>
    </w:p>
    <w:p>
      <w:pPr>
        <w:pStyle w:val="BodyText"/>
        <w:spacing w:before="129"/>
      </w:pPr>
    </w:p>
    <w:p>
      <w:pPr>
        <w:pStyle w:val="ListParagraph"/>
        <w:numPr>
          <w:ilvl w:val="0"/>
          <w:numId w:val="1"/>
        </w:numPr>
        <w:tabs>
          <w:tab w:pos="918" w:val="left" w:leader="none"/>
        </w:tabs>
        <w:spacing w:line="240" w:lineRule="auto" w:before="0" w:after="0"/>
        <w:ind w:left="918" w:right="0" w:hanging="174"/>
        <w:jc w:val="left"/>
        <w:rPr>
          <w:sz w:val="20"/>
        </w:rPr>
      </w:pPr>
      <w:r>
        <w:rPr>
          <w:sz w:val="20"/>
        </w:rPr>
        <w:t>There’s</w:t>
      </w:r>
      <w:r>
        <w:rPr>
          <w:spacing w:val="-13"/>
          <w:sz w:val="20"/>
        </w:rPr>
        <w:t> </w:t>
      </w:r>
      <w:r>
        <w:rPr>
          <w:sz w:val="20"/>
        </w:rPr>
        <w:t>no</w:t>
      </w:r>
      <w:r>
        <w:rPr>
          <w:spacing w:val="-12"/>
          <w:sz w:val="20"/>
        </w:rPr>
        <w:t> </w:t>
      </w:r>
      <w:r>
        <w:rPr>
          <w:sz w:val="20"/>
        </w:rPr>
        <w:t>phone</w:t>
      </w:r>
      <w:r>
        <w:rPr>
          <w:spacing w:val="-13"/>
          <w:sz w:val="20"/>
        </w:rPr>
        <w:t> </w:t>
      </w:r>
      <w:r>
        <w:rPr>
          <w:sz w:val="20"/>
        </w:rPr>
        <w:t>number</w:t>
      </w:r>
      <w:r>
        <w:rPr>
          <w:spacing w:val="-12"/>
          <w:sz w:val="20"/>
        </w:rPr>
        <w:t> </w:t>
      </w:r>
      <w:r>
        <w:rPr>
          <w:sz w:val="20"/>
        </w:rPr>
        <w:t>or</w:t>
      </w:r>
      <w:r>
        <w:rPr>
          <w:spacing w:val="-12"/>
          <w:sz w:val="20"/>
        </w:rPr>
        <w:t> </w:t>
      </w:r>
      <w:r>
        <w:rPr>
          <w:sz w:val="20"/>
        </w:rPr>
        <w:t>verifiable</w:t>
      </w:r>
      <w:r>
        <w:rPr>
          <w:spacing w:val="-13"/>
          <w:sz w:val="20"/>
        </w:rPr>
        <w:t> </w:t>
      </w:r>
      <w:r>
        <w:rPr>
          <w:spacing w:val="-2"/>
          <w:sz w:val="20"/>
        </w:rPr>
        <w:t>address.</w:t>
      </w:r>
    </w:p>
    <w:p>
      <w:pPr>
        <w:pStyle w:val="BodyText"/>
      </w:pPr>
    </w:p>
    <w:p>
      <w:pPr>
        <w:pStyle w:val="BodyText"/>
        <w:spacing w:before="77"/>
      </w:pPr>
    </w:p>
    <w:p>
      <w:pPr>
        <w:pStyle w:val="BodyText"/>
        <w:spacing w:line="276" w:lineRule="auto"/>
        <w:ind w:left="369" w:right="1092" w:hanging="15"/>
        <w:jc w:val="both"/>
      </w:pPr>
      <w:r>
        <w:rPr/>
        <w:t>Trust your instincts — if something feels off, it probably</w:t>
      </w:r>
      <w:r>
        <w:rPr>
          <w:spacing w:val="-7"/>
        </w:rPr>
        <w:t> </w:t>
      </w:r>
      <w:r>
        <w:rPr/>
        <w:t>is.</w:t>
      </w:r>
      <w:r>
        <w:rPr>
          <w:spacing w:val="-7"/>
        </w:rPr>
        <w:t> </w:t>
      </w:r>
      <w:r>
        <w:rPr/>
        <w:t>When</w:t>
      </w:r>
      <w:r>
        <w:rPr>
          <w:spacing w:val="-7"/>
        </w:rPr>
        <w:t> </w:t>
      </w:r>
      <w:r>
        <w:rPr/>
        <w:t>in</w:t>
      </w:r>
      <w:r>
        <w:rPr>
          <w:spacing w:val="-7"/>
        </w:rPr>
        <w:t> </w:t>
      </w:r>
      <w:r>
        <w:rPr/>
        <w:t>doubt,</w:t>
      </w:r>
      <w:r>
        <w:rPr>
          <w:spacing w:val="-7"/>
        </w:rPr>
        <w:t> </w:t>
      </w:r>
      <w:r>
        <w:rPr/>
        <w:t>check</w:t>
      </w:r>
      <w:r>
        <w:rPr>
          <w:spacing w:val="-7"/>
        </w:rPr>
        <w:t> </w:t>
      </w:r>
      <w:r>
        <w:rPr/>
        <w:t>the pharmacy through official government or pharmacy board directories</w:t>
      </w:r>
      <w:r>
        <w:rPr>
          <w:spacing w:val="-8"/>
        </w:rPr>
        <w:t> </w:t>
      </w:r>
      <w:r>
        <w:rPr/>
        <w:t>before</w:t>
      </w:r>
      <w:r>
        <w:rPr>
          <w:spacing w:val="-8"/>
        </w:rPr>
        <w:t> </w:t>
      </w:r>
      <w:r>
        <w:rPr/>
        <w:t>you</w:t>
      </w:r>
      <w:r>
        <w:rPr>
          <w:spacing w:val="-8"/>
        </w:rPr>
        <w:t> </w:t>
      </w:r>
      <w:r>
        <w:rPr/>
        <w:t>buy </w:t>
      </w:r>
      <w:r>
        <w:rPr>
          <w:spacing w:val="-2"/>
        </w:rPr>
        <w:t>anything.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4"/>
      </w:pPr>
    </w:p>
    <w:p>
      <w:pPr>
        <w:pStyle w:val="Heading1"/>
      </w:pPr>
      <w:r>
        <w:rPr/>
        <w:t>Frequently</w:t>
      </w:r>
      <w:r>
        <w:rPr>
          <w:spacing w:val="-8"/>
        </w:rPr>
        <w:t> </w:t>
      </w:r>
      <w:r>
        <w:rPr/>
        <w:t>Asked</w:t>
      </w:r>
      <w:r>
        <w:rPr>
          <w:spacing w:val="-5"/>
        </w:rPr>
        <w:t> </w:t>
      </w:r>
      <w:r>
        <w:rPr/>
        <w:t>Questions</w:t>
      </w:r>
      <w:r>
        <w:rPr>
          <w:spacing w:val="-5"/>
        </w:rPr>
        <w:t> </w:t>
      </w:r>
      <w:r>
        <w:rPr>
          <w:spacing w:val="-2"/>
        </w:rPr>
        <w:t>(FAQs)</w:t>
      </w:r>
    </w:p>
    <w:p>
      <w:pPr>
        <w:pStyle w:val="Heading3"/>
        <w:spacing w:before="318"/>
      </w:pPr>
      <w:r>
        <w:rPr/>
        <w:t>Is</w:t>
      </w:r>
      <w:r>
        <w:rPr>
          <w:spacing w:val="-7"/>
        </w:rPr>
        <w:t> </w:t>
      </w:r>
      <w:r>
        <w:rPr/>
        <w:t>it</w:t>
      </w:r>
      <w:r>
        <w:rPr>
          <w:spacing w:val="-7"/>
        </w:rPr>
        <w:t> </w:t>
      </w:r>
      <w:r>
        <w:rPr/>
        <w:t>legal</w:t>
      </w:r>
      <w:r>
        <w:rPr>
          <w:spacing w:val="-7"/>
        </w:rPr>
        <w:t> </w:t>
      </w:r>
      <w:r>
        <w:rPr/>
        <w:t>to</w:t>
      </w:r>
      <w:r>
        <w:rPr>
          <w:spacing w:val="-7"/>
        </w:rPr>
        <w:t> </w:t>
      </w:r>
      <w:r>
        <w:rPr/>
        <w:t>buy</w:t>
      </w:r>
      <w:r>
        <w:rPr>
          <w:spacing w:val="-7"/>
        </w:rPr>
        <w:t> </w:t>
      </w:r>
      <w:r>
        <w:rPr/>
        <w:t>Xanax</w:t>
      </w:r>
      <w:r>
        <w:rPr>
          <w:spacing w:val="-7"/>
        </w:rPr>
        <w:t> </w:t>
      </w:r>
      <w:r>
        <w:rPr>
          <w:spacing w:val="-2"/>
        </w:rPr>
        <w:t>online?</w:t>
      </w:r>
    </w:p>
    <w:p>
      <w:pPr>
        <w:pStyle w:val="BodyText"/>
        <w:spacing w:line="280" w:lineRule="auto" w:before="38"/>
        <w:ind w:left="369" w:right="734" w:firstLine="60"/>
      </w:pPr>
      <w:r>
        <w:rPr/>
        <w:t>Yes,</w:t>
      </w:r>
      <w:r>
        <w:rPr>
          <w:spacing w:val="-9"/>
        </w:rPr>
        <w:t> </w:t>
      </w:r>
      <w:r>
        <w:rPr/>
        <w:t>as</w:t>
      </w:r>
      <w:r>
        <w:rPr>
          <w:spacing w:val="-9"/>
        </w:rPr>
        <w:t> </w:t>
      </w:r>
      <w:r>
        <w:rPr/>
        <w:t>long</w:t>
      </w:r>
      <w:r>
        <w:rPr>
          <w:spacing w:val="-9"/>
        </w:rPr>
        <w:t> </w:t>
      </w:r>
      <w:r>
        <w:rPr/>
        <w:t>as</w:t>
      </w:r>
      <w:r>
        <w:rPr>
          <w:spacing w:val="-9"/>
        </w:rPr>
        <w:t> </w:t>
      </w:r>
      <w:r>
        <w:rPr/>
        <w:t>you</w:t>
      </w:r>
      <w:r>
        <w:rPr>
          <w:spacing w:val="-9"/>
        </w:rPr>
        <w:t> </w:t>
      </w:r>
      <w:r>
        <w:rPr/>
        <w:t>have</w:t>
      </w:r>
      <w:r>
        <w:rPr>
          <w:spacing w:val="-9"/>
        </w:rPr>
        <w:t> </w:t>
      </w:r>
      <w:r>
        <w:rPr/>
        <w:t>a</w:t>
      </w:r>
      <w:r>
        <w:rPr>
          <w:spacing w:val="-9"/>
        </w:rPr>
        <w:t> </w:t>
      </w:r>
      <w:r>
        <w:rPr/>
        <w:t>valid</w:t>
      </w:r>
      <w:r>
        <w:rPr>
          <w:spacing w:val="-9"/>
        </w:rPr>
        <w:t> </w:t>
      </w:r>
      <w:r>
        <w:rPr/>
        <w:t>prescription</w:t>
      </w:r>
      <w:r>
        <w:rPr>
          <w:spacing w:val="-9"/>
        </w:rPr>
        <w:t> </w:t>
      </w:r>
      <w:r>
        <w:rPr/>
        <w:t>and</w:t>
      </w:r>
      <w:r>
        <w:rPr>
          <w:spacing w:val="-9"/>
        </w:rPr>
        <w:t> </w:t>
      </w:r>
      <w:r>
        <w:rPr/>
        <w:t>use</w:t>
      </w:r>
      <w:r>
        <w:rPr>
          <w:spacing w:val="-9"/>
        </w:rPr>
        <w:t> </w:t>
      </w:r>
      <w:r>
        <w:rPr/>
        <w:t>a</w:t>
      </w:r>
      <w:r>
        <w:rPr>
          <w:spacing w:val="-9"/>
        </w:rPr>
        <w:t> </w:t>
      </w:r>
      <w:r>
        <w:rPr/>
        <w:t>licensed</w:t>
      </w:r>
      <w:r>
        <w:rPr>
          <w:spacing w:val="-9"/>
        </w:rPr>
        <w:t> </w:t>
      </w:r>
      <w:r>
        <w:rPr/>
        <w:t>pharmacy.</w:t>
      </w:r>
      <w:r>
        <w:rPr>
          <w:spacing w:val="-9"/>
        </w:rPr>
        <w:t> </w:t>
      </w:r>
      <w:r>
        <w:rPr/>
        <w:t>The</w:t>
      </w:r>
      <w:r>
        <w:rPr>
          <w:spacing w:val="-9"/>
        </w:rPr>
        <w:t> </w:t>
      </w:r>
      <w:r>
        <w:rPr/>
        <w:t>keyword is </w:t>
      </w:r>
      <w:r>
        <w:rPr>
          <w:i/>
        </w:rPr>
        <w:t>legal </w:t>
      </w:r>
      <w:r>
        <w:rPr/>
        <w:t>— always check credentials.</w:t>
      </w:r>
    </w:p>
    <w:p>
      <w:pPr>
        <w:pStyle w:val="BodyText"/>
        <w:spacing w:before="8"/>
      </w:pPr>
    </w:p>
    <w:p>
      <w:pPr>
        <w:pStyle w:val="Heading3"/>
        <w:spacing w:before="1"/>
      </w:pPr>
      <w:r>
        <w:rPr/>
        <w:t>Can</w:t>
      </w:r>
      <w:r>
        <w:rPr>
          <w:spacing w:val="-11"/>
        </w:rPr>
        <w:t> </w:t>
      </w:r>
      <w:r>
        <w:rPr/>
        <w:t>I</w:t>
      </w:r>
      <w:r>
        <w:rPr>
          <w:spacing w:val="-10"/>
        </w:rPr>
        <w:t> </w:t>
      </w:r>
      <w:r>
        <w:rPr/>
        <w:t>get</w:t>
      </w:r>
      <w:r>
        <w:rPr>
          <w:spacing w:val="-10"/>
        </w:rPr>
        <w:t> </w:t>
      </w:r>
      <w:r>
        <w:rPr/>
        <w:t>a</w:t>
      </w:r>
      <w:r>
        <w:rPr>
          <w:spacing w:val="-10"/>
        </w:rPr>
        <w:t> </w:t>
      </w:r>
      <w:r>
        <w:rPr/>
        <w:t>Xanax</w:t>
      </w:r>
      <w:r>
        <w:rPr>
          <w:spacing w:val="-11"/>
        </w:rPr>
        <w:t> </w:t>
      </w:r>
      <w:r>
        <w:rPr/>
        <w:t>prescription</w:t>
      </w:r>
      <w:r>
        <w:rPr>
          <w:spacing w:val="-10"/>
        </w:rPr>
        <w:t> </w:t>
      </w:r>
      <w:r>
        <w:rPr/>
        <w:t>through</w:t>
      </w:r>
      <w:r>
        <w:rPr>
          <w:spacing w:val="-10"/>
        </w:rPr>
        <w:t> </w:t>
      </w:r>
      <w:r>
        <w:rPr>
          <w:spacing w:val="-2"/>
        </w:rPr>
        <w:t>telemedicine?</w:t>
      </w:r>
    </w:p>
    <w:p>
      <w:pPr>
        <w:pStyle w:val="BodyText"/>
        <w:spacing w:line="280" w:lineRule="auto" w:before="46"/>
        <w:ind w:left="369" w:right="477" w:firstLine="75"/>
      </w:pPr>
      <w:r>
        <w:rPr/>
        <w:t>In</w:t>
      </w:r>
      <w:r>
        <w:rPr>
          <w:spacing w:val="-8"/>
        </w:rPr>
        <w:t> </w:t>
      </w:r>
      <w:r>
        <w:rPr/>
        <w:t>many</w:t>
      </w:r>
      <w:r>
        <w:rPr>
          <w:spacing w:val="-8"/>
        </w:rPr>
        <w:t> </w:t>
      </w:r>
      <w:r>
        <w:rPr/>
        <w:t>regions,</w:t>
      </w:r>
      <w:r>
        <w:rPr>
          <w:spacing w:val="-8"/>
        </w:rPr>
        <w:t> </w:t>
      </w:r>
      <w:r>
        <w:rPr/>
        <w:t>yes.</w:t>
      </w:r>
      <w:r>
        <w:rPr>
          <w:spacing w:val="-8"/>
        </w:rPr>
        <w:t> </w:t>
      </w:r>
      <w:r>
        <w:rPr/>
        <w:t>Licensed</w:t>
      </w:r>
      <w:r>
        <w:rPr>
          <w:spacing w:val="-8"/>
        </w:rPr>
        <w:t> </w:t>
      </w:r>
      <w:r>
        <w:rPr/>
        <w:t>healthcare</w:t>
      </w:r>
      <w:r>
        <w:rPr>
          <w:spacing w:val="-8"/>
        </w:rPr>
        <w:t> </w:t>
      </w:r>
      <w:r>
        <w:rPr/>
        <w:t>providers</w:t>
      </w:r>
      <w:r>
        <w:rPr>
          <w:spacing w:val="-8"/>
        </w:rPr>
        <w:t> </w:t>
      </w:r>
      <w:r>
        <w:rPr/>
        <w:t>can</w:t>
      </w:r>
      <w:r>
        <w:rPr>
          <w:spacing w:val="-8"/>
        </w:rPr>
        <w:t> </w:t>
      </w:r>
      <w:r>
        <w:rPr/>
        <w:t>evaluate</w:t>
      </w:r>
      <w:r>
        <w:rPr>
          <w:spacing w:val="-8"/>
        </w:rPr>
        <w:t> </w:t>
      </w:r>
      <w:r>
        <w:rPr/>
        <w:t>you</w:t>
      </w:r>
      <w:r>
        <w:rPr>
          <w:spacing w:val="-8"/>
        </w:rPr>
        <w:t> </w:t>
      </w:r>
      <w:r>
        <w:rPr/>
        <w:t>through</w:t>
      </w:r>
      <w:r>
        <w:rPr>
          <w:spacing w:val="-8"/>
        </w:rPr>
        <w:t> </w:t>
      </w:r>
      <w:r>
        <w:rPr/>
        <w:t>a</w:t>
      </w:r>
      <w:r>
        <w:rPr>
          <w:spacing w:val="-8"/>
        </w:rPr>
        <w:t> </w:t>
      </w:r>
      <w:r>
        <w:rPr/>
        <w:t>telehealth visit and, if appropriate, issue a prescription electronically.</w:t>
      </w:r>
    </w:p>
    <w:p>
      <w:pPr>
        <w:pStyle w:val="BodyText"/>
        <w:spacing w:before="9"/>
      </w:pPr>
    </w:p>
    <w:p>
      <w:pPr>
        <w:pStyle w:val="Heading3"/>
      </w:pPr>
      <w:r>
        <w:rPr/>
        <w:t>What</w:t>
      </w:r>
      <w:r>
        <w:rPr>
          <w:spacing w:val="-10"/>
        </w:rPr>
        <w:t> </w:t>
      </w:r>
      <w:r>
        <w:rPr/>
        <w:t>happens</w:t>
      </w:r>
      <w:r>
        <w:rPr>
          <w:spacing w:val="-9"/>
        </w:rPr>
        <w:t> </w:t>
      </w:r>
      <w:r>
        <w:rPr/>
        <w:t>if</w:t>
      </w:r>
      <w:r>
        <w:rPr>
          <w:spacing w:val="-9"/>
        </w:rPr>
        <w:t> </w:t>
      </w:r>
      <w:r>
        <w:rPr/>
        <w:t>I</w:t>
      </w:r>
      <w:r>
        <w:rPr>
          <w:spacing w:val="-9"/>
        </w:rPr>
        <w:t> </w:t>
      </w:r>
      <w:r>
        <w:rPr/>
        <w:t>order</w:t>
      </w:r>
      <w:r>
        <w:rPr>
          <w:spacing w:val="-9"/>
        </w:rPr>
        <w:t> </w:t>
      </w:r>
      <w:r>
        <w:rPr/>
        <w:t>Xanax</w:t>
      </w:r>
      <w:r>
        <w:rPr>
          <w:spacing w:val="-9"/>
        </w:rPr>
        <w:t> </w:t>
      </w:r>
      <w:r>
        <w:rPr/>
        <w:t>without</w:t>
      </w:r>
      <w:r>
        <w:rPr>
          <w:spacing w:val="-9"/>
        </w:rPr>
        <w:t> </w:t>
      </w:r>
      <w:r>
        <w:rPr/>
        <w:t>a</w:t>
      </w:r>
      <w:r>
        <w:rPr>
          <w:spacing w:val="-10"/>
        </w:rPr>
        <w:t> </w:t>
      </w:r>
      <w:r>
        <w:rPr>
          <w:spacing w:val="-2"/>
        </w:rPr>
        <w:t>prescription?</w:t>
      </w:r>
    </w:p>
    <w:p>
      <w:pPr>
        <w:pStyle w:val="BodyText"/>
        <w:spacing w:line="276" w:lineRule="auto" w:before="51"/>
        <w:ind w:left="384" w:right="1026" w:firstLine="45"/>
        <w:jc w:val="both"/>
      </w:pPr>
      <w:r>
        <w:rPr/>
        <w:t>That’s</w:t>
      </w:r>
      <w:r>
        <w:rPr>
          <w:spacing w:val="-8"/>
        </w:rPr>
        <w:t> </w:t>
      </w:r>
      <w:r>
        <w:rPr/>
        <w:t>illegal</w:t>
      </w:r>
      <w:r>
        <w:rPr>
          <w:spacing w:val="-8"/>
        </w:rPr>
        <w:t> </w:t>
      </w:r>
      <w:r>
        <w:rPr/>
        <w:t>and</w:t>
      </w:r>
      <w:r>
        <w:rPr>
          <w:spacing w:val="-8"/>
        </w:rPr>
        <w:t> </w:t>
      </w:r>
      <w:r>
        <w:rPr/>
        <w:t>unsafe.</w:t>
      </w:r>
      <w:r>
        <w:rPr>
          <w:spacing w:val="-8"/>
        </w:rPr>
        <w:t> </w:t>
      </w:r>
      <w:r>
        <w:rPr/>
        <w:t>You</w:t>
      </w:r>
      <w:r>
        <w:rPr>
          <w:spacing w:val="-8"/>
        </w:rPr>
        <w:t> </w:t>
      </w:r>
      <w:r>
        <w:rPr/>
        <w:t>could</w:t>
      </w:r>
      <w:r>
        <w:rPr>
          <w:spacing w:val="-8"/>
        </w:rPr>
        <w:t> </w:t>
      </w:r>
      <w:r>
        <w:rPr/>
        <w:t>end</w:t>
      </w:r>
      <w:r>
        <w:rPr>
          <w:spacing w:val="-8"/>
        </w:rPr>
        <w:t> </w:t>
      </w:r>
      <w:r>
        <w:rPr/>
        <w:t>up</w:t>
      </w:r>
      <w:r>
        <w:rPr>
          <w:spacing w:val="-8"/>
        </w:rPr>
        <w:t> </w:t>
      </w:r>
      <w:r>
        <w:rPr/>
        <w:t>with</w:t>
      </w:r>
      <w:r>
        <w:rPr>
          <w:spacing w:val="-8"/>
        </w:rPr>
        <w:t> </w:t>
      </w:r>
      <w:r>
        <w:rPr/>
        <w:t>counterfeit</w:t>
      </w:r>
      <w:r>
        <w:rPr>
          <w:spacing w:val="-8"/>
        </w:rPr>
        <w:t> </w:t>
      </w:r>
      <w:r>
        <w:rPr/>
        <w:t>drugs</w:t>
      </w:r>
      <w:r>
        <w:rPr>
          <w:spacing w:val="-8"/>
        </w:rPr>
        <w:t> </w:t>
      </w:r>
      <w:r>
        <w:rPr/>
        <w:t>or</w:t>
      </w:r>
      <w:r>
        <w:rPr>
          <w:spacing w:val="-8"/>
        </w:rPr>
        <w:t> </w:t>
      </w:r>
      <w:r>
        <w:rPr/>
        <w:t>face</w:t>
      </w:r>
      <w:r>
        <w:rPr>
          <w:spacing w:val="-8"/>
        </w:rPr>
        <w:t> </w:t>
      </w:r>
      <w:r>
        <w:rPr/>
        <w:t>penalties</w:t>
      </w:r>
      <w:r>
        <w:rPr>
          <w:spacing w:val="-8"/>
        </w:rPr>
        <w:t> </w:t>
      </w:r>
      <w:r>
        <w:rPr/>
        <w:t>for buying controlled substances unlawfully.</w:t>
      </w:r>
    </w:p>
    <w:p>
      <w:pPr>
        <w:pStyle w:val="BodyText"/>
        <w:spacing w:before="5"/>
      </w:pPr>
    </w:p>
    <w:p>
      <w:pPr>
        <w:pStyle w:val="Heading3"/>
        <w:ind w:left="384"/>
      </w:pPr>
      <w:r>
        <w:rPr/>
        <w:t>How</w:t>
      </w:r>
      <w:r>
        <w:rPr>
          <w:spacing w:val="-8"/>
        </w:rPr>
        <w:t> </w:t>
      </w:r>
      <w:r>
        <w:rPr/>
        <w:t>do</w:t>
      </w:r>
      <w:r>
        <w:rPr>
          <w:spacing w:val="-8"/>
        </w:rPr>
        <w:t> </w:t>
      </w:r>
      <w:r>
        <w:rPr/>
        <w:t>I</w:t>
      </w:r>
      <w:r>
        <w:rPr>
          <w:spacing w:val="-8"/>
        </w:rPr>
        <w:t> </w:t>
      </w:r>
      <w:r>
        <w:rPr/>
        <w:t>know</w:t>
      </w:r>
      <w:r>
        <w:rPr>
          <w:spacing w:val="-7"/>
        </w:rPr>
        <w:t> </w:t>
      </w:r>
      <w:r>
        <w:rPr/>
        <w:t>if</w:t>
      </w:r>
      <w:r>
        <w:rPr>
          <w:spacing w:val="-8"/>
        </w:rPr>
        <w:t> </w:t>
      </w:r>
      <w:r>
        <w:rPr/>
        <w:t>an</w:t>
      </w:r>
      <w:r>
        <w:rPr>
          <w:spacing w:val="-8"/>
        </w:rPr>
        <w:t> </w:t>
      </w:r>
      <w:r>
        <w:rPr/>
        <w:t>online</w:t>
      </w:r>
      <w:r>
        <w:rPr>
          <w:spacing w:val="-7"/>
        </w:rPr>
        <w:t> </w:t>
      </w:r>
      <w:r>
        <w:rPr/>
        <w:t>pharmacy</w:t>
      </w:r>
      <w:r>
        <w:rPr>
          <w:spacing w:val="-8"/>
        </w:rPr>
        <w:t> </w:t>
      </w:r>
      <w:r>
        <w:rPr/>
        <w:t>is</w:t>
      </w:r>
      <w:r>
        <w:rPr>
          <w:spacing w:val="-8"/>
        </w:rPr>
        <w:t> </w:t>
      </w:r>
      <w:r>
        <w:rPr>
          <w:spacing w:val="-2"/>
        </w:rPr>
        <w:t>legit?</w:t>
      </w:r>
    </w:p>
    <w:p>
      <w:pPr>
        <w:pStyle w:val="BodyText"/>
        <w:spacing w:line="280" w:lineRule="auto" w:before="40"/>
        <w:ind w:left="369" w:right="477" w:firstLine="75"/>
      </w:pPr>
      <w:r>
        <w:rPr/>
        <w:t>Look</w:t>
      </w:r>
      <w:r>
        <w:rPr>
          <w:spacing w:val="-8"/>
        </w:rPr>
        <w:t> </w:t>
      </w:r>
      <w:r>
        <w:rPr/>
        <w:t>for</w:t>
      </w:r>
      <w:r>
        <w:rPr>
          <w:spacing w:val="-8"/>
        </w:rPr>
        <w:t> </w:t>
      </w:r>
      <w:r>
        <w:rPr/>
        <w:t>licensing</w:t>
      </w:r>
      <w:r>
        <w:rPr>
          <w:spacing w:val="-8"/>
        </w:rPr>
        <w:t> </w:t>
      </w:r>
      <w:r>
        <w:rPr/>
        <w:t>information,</w:t>
      </w:r>
      <w:r>
        <w:rPr>
          <w:spacing w:val="-8"/>
        </w:rPr>
        <w:t> </w:t>
      </w:r>
      <w:r>
        <w:rPr/>
        <w:t>contact</w:t>
      </w:r>
      <w:r>
        <w:rPr>
          <w:spacing w:val="-8"/>
        </w:rPr>
        <w:t> </w:t>
      </w:r>
      <w:r>
        <w:rPr/>
        <w:t>details,</w:t>
      </w:r>
      <w:r>
        <w:rPr>
          <w:spacing w:val="-8"/>
        </w:rPr>
        <w:t> </w:t>
      </w:r>
      <w:r>
        <w:rPr/>
        <w:t>a</w:t>
      </w:r>
      <w:r>
        <w:rPr>
          <w:spacing w:val="-8"/>
        </w:rPr>
        <w:t> </w:t>
      </w:r>
      <w:r>
        <w:rPr/>
        <w:t>requirement</w:t>
      </w:r>
      <w:r>
        <w:rPr>
          <w:spacing w:val="-8"/>
        </w:rPr>
        <w:t> </w:t>
      </w:r>
      <w:r>
        <w:rPr/>
        <w:t>for</w:t>
      </w:r>
      <w:r>
        <w:rPr>
          <w:spacing w:val="-8"/>
        </w:rPr>
        <w:t> </w:t>
      </w:r>
      <w:r>
        <w:rPr/>
        <w:t>prescriptions,</w:t>
      </w:r>
      <w:r>
        <w:rPr>
          <w:spacing w:val="-8"/>
        </w:rPr>
        <w:t> </w:t>
      </w:r>
      <w:r>
        <w:rPr/>
        <w:t>and</w:t>
      </w:r>
      <w:r>
        <w:rPr>
          <w:spacing w:val="-8"/>
        </w:rPr>
        <w:t> </w:t>
      </w:r>
      <w:r>
        <w:rPr/>
        <w:t>verified seals from regulatory bodies.</w:t>
      </w:r>
    </w:p>
    <w:p>
      <w:pPr>
        <w:pStyle w:val="Heading3"/>
      </w:pPr>
      <w:r>
        <w:rPr/>
        <w:t>Are</w:t>
      </w:r>
      <w:r>
        <w:rPr>
          <w:spacing w:val="-14"/>
        </w:rPr>
        <w:t> </w:t>
      </w:r>
      <w:r>
        <w:rPr/>
        <w:t>there</w:t>
      </w:r>
      <w:r>
        <w:rPr>
          <w:spacing w:val="-14"/>
        </w:rPr>
        <w:t> </w:t>
      </w:r>
      <w:r>
        <w:rPr/>
        <w:t>non-medication</w:t>
      </w:r>
      <w:r>
        <w:rPr>
          <w:spacing w:val="-14"/>
        </w:rPr>
        <w:t> </w:t>
      </w:r>
      <w:r>
        <w:rPr/>
        <w:t>alternatives</w:t>
      </w:r>
      <w:r>
        <w:rPr>
          <w:spacing w:val="-14"/>
        </w:rPr>
        <w:t> </w:t>
      </w:r>
      <w:r>
        <w:rPr/>
        <w:t>to</w:t>
      </w:r>
      <w:r>
        <w:rPr>
          <w:spacing w:val="-14"/>
        </w:rPr>
        <w:t> </w:t>
      </w:r>
      <w:r>
        <w:rPr/>
        <w:t>Xanax</w:t>
      </w:r>
      <w:r>
        <w:rPr>
          <w:spacing w:val="-14"/>
        </w:rPr>
        <w:t> </w:t>
      </w:r>
      <w:r>
        <w:rPr/>
        <w:t>for</w:t>
      </w:r>
      <w:r>
        <w:rPr>
          <w:spacing w:val="-14"/>
        </w:rPr>
        <w:t> </w:t>
      </w:r>
      <w:r>
        <w:rPr>
          <w:spacing w:val="-2"/>
        </w:rPr>
        <w:t>anxiety?</w:t>
      </w:r>
    </w:p>
    <w:p>
      <w:pPr>
        <w:pStyle w:val="BodyText"/>
        <w:spacing w:line="280" w:lineRule="auto" w:before="43"/>
        <w:ind w:left="384" w:firstLine="45"/>
      </w:pPr>
      <w:r>
        <w:rPr/>
        <w:t>Absolutely!</w:t>
      </w:r>
      <w:r>
        <w:rPr>
          <w:spacing w:val="-16"/>
        </w:rPr>
        <w:t> </w:t>
      </w:r>
      <w:r>
        <w:rPr/>
        <w:t>Therapy,</w:t>
      </w:r>
      <w:r>
        <w:rPr>
          <w:spacing w:val="-16"/>
        </w:rPr>
        <w:t> </w:t>
      </w:r>
      <w:r>
        <w:rPr/>
        <w:t>stress</w:t>
      </w:r>
      <w:r>
        <w:rPr>
          <w:spacing w:val="-16"/>
        </w:rPr>
        <w:t> </w:t>
      </w:r>
      <w:r>
        <w:rPr/>
        <w:t>management,</w:t>
      </w:r>
      <w:r>
        <w:rPr>
          <w:spacing w:val="-16"/>
        </w:rPr>
        <w:t> </w:t>
      </w:r>
      <w:r>
        <w:rPr/>
        <w:t>mindfulness,</w:t>
      </w:r>
      <w:r>
        <w:rPr>
          <w:spacing w:val="-16"/>
        </w:rPr>
        <w:t> </w:t>
      </w:r>
      <w:r>
        <w:rPr/>
        <w:t>and</w:t>
      </w:r>
      <w:r>
        <w:rPr>
          <w:spacing w:val="-16"/>
        </w:rPr>
        <w:t> </w:t>
      </w:r>
      <w:r>
        <w:rPr/>
        <w:t>certain</w:t>
      </w:r>
      <w:r>
        <w:rPr>
          <w:spacing w:val="-16"/>
        </w:rPr>
        <w:t> </w:t>
      </w:r>
      <w:r>
        <w:rPr/>
        <w:t>non-benzodiazepine medications can all help reduce anxiety safely.</w:t>
      </w:r>
    </w:p>
    <w:p>
      <w:pPr>
        <w:pStyle w:val="BodyText"/>
        <w:spacing w:after="0" w:line="280" w:lineRule="auto"/>
        <w:sectPr>
          <w:pgSz w:w="12240" w:h="15840"/>
          <w:pgMar w:top="1340" w:bottom="280" w:left="1080" w:right="1080"/>
        </w:sectPr>
      </w:pPr>
    </w:p>
    <w:p>
      <w:pPr>
        <w:pStyle w:val="BodyText"/>
        <w:spacing w:before="62"/>
        <w:rPr>
          <w:sz w:val="34"/>
        </w:rPr>
      </w:pPr>
    </w:p>
    <w:p>
      <w:pPr>
        <w:pStyle w:val="Heading1"/>
        <w:spacing w:before="1"/>
        <w:ind w:left="369"/>
      </w:pPr>
      <w:r>
        <w:rPr/>
        <w:t>The</w:t>
      </w:r>
      <w:r>
        <w:rPr>
          <w:spacing w:val="-2"/>
        </w:rPr>
        <w:t> Takeaway</w:t>
      </w:r>
    </w:p>
    <w:p>
      <w:pPr>
        <w:pStyle w:val="BodyText"/>
        <w:spacing w:line="278" w:lineRule="auto" w:before="321"/>
        <w:ind w:left="369" w:right="477" w:firstLine="15"/>
      </w:pPr>
      <w:r>
        <w:rPr/>
        <w:t>Buying medicine online can be safe, convenient, and completely legal — when done correctly.</w:t>
      </w:r>
      <w:r>
        <w:rPr>
          <w:spacing w:val="-9"/>
        </w:rPr>
        <w:t> </w:t>
      </w:r>
      <w:r>
        <w:rPr/>
        <w:t>The</w:t>
      </w:r>
      <w:r>
        <w:rPr>
          <w:spacing w:val="-9"/>
        </w:rPr>
        <w:t> </w:t>
      </w:r>
      <w:r>
        <w:rPr/>
        <w:t>key</w:t>
      </w:r>
      <w:r>
        <w:rPr>
          <w:spacing w:val="-9"/>
        </w:rPr>
        <w:t> </w:t>
      </w:r>
      <w:r>
        <w:rPr/>
        <w:t>is</w:t>
      </w:r>
      <w:r>
        <w:rPr>
          <w:spacing w:val="-9"/>
        </w:rPr>
        <w:t> </w:t>
      </w:r>
      <w:r>
        <w:rPr/>
        <w:t>simple:</w:t>
      </w:r>
      <w:r>
        <w:rPr>
          <w:spacing w:val="-9"/>
        </w:rPr>
        <w:t> </w:t>
      </w:r>
      <w:r>
        <w:rPr/>
        <w:t>always</w:t>
      </w:r>
      <w:r>
        <w:rPr>
          <w:spacing w:val="-9"/>
        </w:rPr>
        <w:t> </w:t>
      </w:r>
      <w:r>
        <w:rPr/>
        <w:t>involve</w:t>
      </w:r>
      <w:r>
        <w:rPr>
          <w:spacing w:val="-9"/>
        </w:rPr>
        <w:t> </w:t>
      </w:r>
      <w:r>
        <w:rPr/>
        <w:t>a</w:t>
      </w:r>
      <w:r>
        <w:rPr>
          <w:spacing w:val="-9"/>
        </w:rPr>
        <w:t> </w:t>
      </w:r>
      <w:r>
        <w:rPr/>
        <w:t>licensed</w:t>
      </w:r>
      <w:r>
        <w:rPr>
          <w:spacing w:val="-9"/>
        </w:rPr>
        <w:t> </w:t>
      </w:r>
      <w:r>
        <w:rPr/>
        <w:t>healthcare</w:t>
      </w:r>
      <w:r>
        <w:rPr>
          <w:spacing w:val="-9"/>
        </w:rPr>
        <w:t> </w:t>
      </w:r>
      <w:r>
        <w:rPr/>
        <w:t>professional</w:t>
      </w:r>
      <w:r>
        <w:rPr>
          <w:spacing w:val="-9"/>
        </w:rPr>
        <w:t> </w:t>
      </w:r>
      <w:r>
        <w:rPr/>
        <w:t>and</w:t>
      </w:r>
      <w:r>
        <w:rPr>
          <w:spacing w:val="-9"/>
        </w:rPr>
        <w:t> </w:t>
      </w:r>
      <w:r>
        <w:rPr/>
        <w:t>only</w:t>
      </w:r>
      <w:r>
        <w:rPr>
          <w:spacing w:val="-9"/>
        </w:rPr>
        <w:t> </w:t>
      </w:r>
      <w:r>
        <w:rPr/>
        <w:t>use accredited pharmacies that verify prescriptions.</w:t>
      </w:r>
    </w:p>
    <w:p>
      <w:pPr>
        <w:pStyle w:val="BodyText"/>
        <w:spacing w:before="16"/>
      </w:pPr>
    </w:p>
    <w:p>
      <w:pPr>
        <w:pStyle w:val="BodyText"/>
        <w:spacing w:line="280" w:lineRule="auto" w:before="1"/>
        <w:ind w:left="369" w:right="575"/>
      </w:pPr>
      <w:r>
        <w:rPr/>
        <w:t>Xanax can be a valuable tool for managing anxiety, but it should never be treated like an over-the-counter</w:t>
      </w:r>
      <w:r>
        <w:rPr>
          <w:spacing w:val="-15"/>
        </w:rPr>
        <w:t> </w:t>
      </w:r>
      <w:r>
        <w:rPr/>
        <w:t>supplement.</w:t>
      </w:r>
      <w:r>
        <w:rPr>
          <w:spacing w:val="-15"/>
        </w:rPr>
        <w:t> </w:t>
      </w:r>
      <w:r>
        <w:rPr/>
        <w:t>Responsible</w:t>
      </w:r>
      <w:r>
        <w:rPr>
          <w:spacing w:val="-15"/>
        </w:rPr>
        <w:t> </w:t>
      </w:r>
      <w:r>
        <w:rPr/>
        <w:t>use,</w:t>
      </w:r>
      <w:r>
        <w:rPr>
          <w:spacing w:val="-15"/>
        </w:rPr>
        <w:t> </w:t>
      </w:r>
      <w:r>
        <w:rPr/>
        <w:t>honest</w:t>
      </w:r>
      <w:r>
        <w:rPr>
          <w:spacing w:val="-15"/>
        </w:rPr>
        <w:t> </w:t>
      </w:r>
      <w:r>
        <w:rPr/>
        <w:t>conversations</w:t>
      </w:r>
      <w:r>
        <w:rPr>
          <w:spacing w:val="-15"/>
        </w:rPr>
        <w:t> </w:t>
      </w:r>
      <w:r>
        <w:rPr/>
        <w:t>with</w:t>
      </w:r>
      <w:r>
        <w:rPr>
          <w:spacing w:val="-15"/>
        </w:rPr>
        <w:t> </w:t>
      </w:r>
      <w:r>
        <w:rPr/>
        <w:t>your</w:t>
      </w:r>
      <w:r>
        <w:rPr>
          <w:spacing w:val="-15"/>
        </w:rPr>
        <w:t> </w:t>
      </w:r>
      <w:r>
        <w:rPr/>
        <w:t>doctor,</w:t>
      </w:r>
      <w:r>
        <w:rPr>
          <w:spacing w:val="-15"/>
        </w:rPr>
        <w:t> </w:t>
      </w:r>
      <w:r>
        <w:rPr/>
        <w:t>and a bit of online awareness will keep you protected.</w:t>
      </w:r>
    </w:p>
    <w:p>
      <w:pPr>
        <w:pStyle w:val="BodyText"/>
        <w:spacing w:before="13"/>
      </w:pPr>
    </w:p>
    <w:p>
      <w:pPr>
        <w:spacing w:line="280" w:lineRule="auto" w:before="0"/>
        <w:ind w:left="369" w:right="477" w:firstLine="0"/>
        <w:jc w:val="left"/>
        <w:rPr>
          <w:sz w:val="20"/>
        </w:rPr>
      </w:pPr>
      <w:r>
        <w:rPr>
          <w:sz w:val="20"/>
        </w:rPr>
        <w:t>So,</w:t>
      </w:r>
      <w:r>
        <w:rPr>
          <w:spacing w:val="-6"/>
          <w:sz w:val="20"/>
        </w:rPr>
        <w:t> </w:t>
      </w:r>
      <w:r>
        <w:rPr>
          <w:sz w:val="20"/>
        </w:rPr>
        <w:t>if</w:t>
      </w:r>
      <w:r>
        <w:rPr>
          <w:spacing w:val="-6"/>
          <w:sz w:val="20"/>
        </w:rPr>
        <w:t> </w:t>
      </w:r>
      <w:r>
        <w:rPr>
          <w:sz w:val="20"/>
        </w:rPr>
        <w:t>you’re</w:t>
      </w:r>
      <w:r>
        <w:rPr>
          <w:spacing w:val="-6"/>
          <w:sz w:val="20"/>
        </w:rPr>
        <w:t> </w:t>
      </w:r>
      <w:r>
        <w:rPr>
          <w:sz w:val="20"/>
        </w:rPr>
        <w:t>considering</w:t>
      </w:r>
      <w:r>
        <w:rPr>
          <w:spacing w:val="-6"/>
          <w:sz w:val="20"/>
        </w:rPr>
        <w:t> </w:t>
      </w:r>
      <w:r>
        <w:rPr>
          <w:sz w:val="20"/>
        </w:rPr>
        <w:t>ways</w:t>
      </w:r>
      <w:r>
        <w:rPr>
          <w:spacing w:val="-6"/>
          <w:sz w:val="20"/>
        </w:rPr>
        <w:t> </w:t>
      </w:r>
      <w:r>
        <w:rPr>
          <w:sz w:val="20"/>
        </w:rPr>
        <w:t>to</w:t>
      </w:r>
      <w:r>
        <w:rPr>
          <w:spacing w:val="-6"/>
          <w:sz w:val="20"/>
        </w:rPr>
        <w:t> </w:t>
      </w:r>
      <w:r>
        <w:rPr>
          <w:i/>
          <w:sz w:val="20"/>
        </w:rPr>
        <w:t>buy</w:t>
      </w:r>
      <w:r>
        <w:rPr>
          <w:i/>
          <w:spacing w:val="-6"/>
          <w:sz w:val="20"/>
        </w:rPr>
        <w:t> </w:t>
      </w:r>
      <w:r>
        <w:rPr>
          <w:i/>
          <w:sz w:val="20"/>
        </w:rPr>
        <w:t>Xanax</w:t>
      </w:r>
      <w:r>
        <w:rPr>
          <w:i/>
          <w:spacing w:val="-6"/>
          <w:sz w:val="20"/>
        </w:rPr>
        <w:t> </w:t>
      </w:r>
      <w:r>
        <w:rPr>
          <w:i/>
          <w:sz w:val="20"/>
        </w:rPr>
        <w:t>online</w:t>
      </w:r>
      <w:r>
        <w:rPr>
          <w:sz w:val="20"/>
        </w:rPr>
        <w:t>,</w:t>
      </w:r>
      <w:r>
        <w:rPr>
          <w:spacing w:val="-6"/>
          <w:sz w:val="20"/>
        </w:rPr>
        <w:t> </w:t>
      </w:r>
      <w:r>
        <w:rPr>
          <w:sz w:val="20"/>
        </w:rPr>
        <w:t>do</w:t>
      </w:r>
      <w:r>
        <w:rPr>
          <w:spacing w:val="-6"/>
          <w:sz w:val="20"/>
        </w:rPr>
        <w:t> </w:t>
      </w:r>
      <w:r>
        <w:rPr>
          <w:sz w:val="20"/>
        </w:rPr>
        <w:t>it</w:t>
      </w:r>
      <w:r>
        <w:rPr>
          <w:spacing w:val="-6"/>
          <w:sz w:val="20"/>
        </w:rPr>
        <w:t> </w:t>
      </w:r>
      <w:r>
        <w:rPr>
          <w:sz w:val="20"/>
        </w:rPr>
        <w:t>the</w:t>
      </w:r>
      <w:r>
        <w:rPr>
          <w:spacing w:val="-6"/>
          <w:sz w:val="20"/>
        </w:rPr>
        <w:t> </w:t>
      </w:r>
      <w:r>
        <w:rPr>
          <w:sz w:val="20"/>
        </w:rPr>
        <w:t>right</w:t>
      </w:r>
      <w:r>
        <w:rPr>
          <w:spacing w:val="-6"/>
          <w:sz w:val="20"/>
        </w:rPr>
        <w:t> </w:t>
      </w:r>
      <w:r>
        <w:rPr>
          <w:sz w:val="20"/>
        </w:rPr>
        <w:t>way</w:t>
      </w:r>
      <w:r>
        <w:rPr>
          <w:spacing w:val="-6"/>
          <w:sz w:val="20"/>
        </w:rPr>
        <w:t> </w:t>
      </w:r>
      <w:r>
        <w:rPr>
          <w:sz w:val="20"/>
        </w:rPr>
        <w:t>—</w:t>
      </w:r>
      <w:r>
        <w:rPr>
          <w:spacing w:val="-6"/>
          <w:sz w:val="20"/>
        </w:rPr>
        <w:t> </w:t>
      </w:r>
      <w:r>
        <w:rPr>
          <w:sz w:val="20"/>
        </w:rPr>
        <w:t>with</w:t>
      </w:r>
      <w:r>
        <w:rPr>
          <w:spacing w:val="-6"/>
          <w:sz w:val="20"/>
        </w:rPr>
        <w:t> </w:t>
      </w:r>
      <w:r>
        <w:rPr>
          <w:sz w:val="20"/>
        </w:rPr>
        <w:t>your</w:t>
      </w:r>
      <w:r>
        <w:rPr>
          <w:spacing w:val="-6"/>
          <w:sz w:val="20"/>
        </w:rPr>
        <w:t> </w:t>
      </w:r>
      <w:r>
        <w:rPr>
          <w:sz w:val="20"/>
        </w:rPr>
        <w:t>doctor’s support and through a trusted pharmacy. Convenience is great, but </w:t>
      </w:r>
      <w:r>
        <w:rPr>
          <w:b/>
          <w:sz w:val="20"/>
        </w:rPr>
        <w:t>your safety is </w:t>
      </w:r>
      <w:r>
        <w:rPr>
          <w:b/>
          <w:spacing w:val="-2"/>
          <w:sz w:val="20"/>
        </w:rPr>
        <w:t>priceless</w:t>
      </w:r>
      <w:r>
        <w:rPr>
          <w:spacing w:val="-2"/>
          <w:sz w:val="20"/>
        </w:rPr>
        <w:t>.</w:t>
      </w:r>
    </w:p>
    <w:p>
      <w:pPr>
        <w:pStyle w:val="BodyText"/>
        <w:spacing w:before="9"/>
      </w:pPr>
    </w:p>
    <w:p>
      <w:pPr>
        <w:pStyle w:val="Heading2"/>
      </w:pPr>
      <w:r>
        <w:rPr/>
        <w:t>Overview</w:t>
      </w:r>
      <w:r>
        <w:rPr>
          <w:spacing w:val="-14"/>
        </w:rPr>
        <w:t> </w:t>
      </w:r>
      <w:r>
        <w:rPr/>
        <w:t>of</w:t>
      </w:r>
      <w:r>
        <w:rPr>
          <w:spacing w:val="-13"/>
        </w:rPr>
        <w:t> </w:t>
      </w:r>
      <w:r>
        <w:rPr>
          <w:spacing w:val="-2"/>
        </w:rPr>
        <w:t>StoreOvernight.com</w:t>
      </w:r>
    </w:p>
    <w:p>
      <w:pPr>
        <w:spacing w:line="259" w:lineRule="auto" w:before="297"/>
        <w:ind w:left="369" w:right="477" w:firstLine="0"/>
        <w:jc w:val="left"/>
        <w:rPr>
          <w:sz w:val="17"/>
        </w:rPr>
      </w:pPr>
      <w:r>
        <w:rPr>
          <w:sz w:val="17"/>
        </w:rPr>
        <w:t>StoreOvernight.com introduces itself as an </w:t>
      </w:r>
      <w:r>
        <w:rPr>
          <w:b/>
          <w:sz w:val="17"/>
        </w:rPr>
        <w:t>online platform based in the United States </w:t>
      </w:r>
      <w:r>
        <w:rPr>
          <w:sz w:val="17"/>
        </w:rPr>
        <w:t>that provides health and wellness products with an emphasis on </w:t>
      </w:r>
      <w:r>
        <w:rPr>
          <w:b/>
          <w:sz w:val="17"/>
        </w:rPr>
        <w:t>speed and convenience</w:t>
      </w:r>
      <w:r>
        <w:rPr>
          <w:sz w:val="17"/>
        </w:rPr>
        <w:t>. The site promotes its ability to</w:t>
      </w:r>
      <w:r>
        <w:rPr>
          <w:spacing w:val="40"/>
          <w:sz w:val="17"/>
        </w:rPr>
        <w:t> </w:t>
      </w:r>
      <w:r>
        <w:rPr>
          <w:sz w:val="17"/>
        </w:rPr>
        <w:t>process</w:t>
      </w:r>
      <w:r>
        <w:rPr>
          <w:spacing w:val="-2"/>
          <w:sz w:val="17"/>
        </w:rPr>
        <w:t> </w:t>
      </w:r>
      <w:r>
        <w:rPr>
          <w:sz w:val="17"/>
        </w:rPr>
        <w:t>orders</w:t>
      </w:r>
      <w:r>
        <w:rPr>
          <w:spacing w:val="-2"/>
          <w:sz w:val="17"/>
        </w:rPr>
        <w:t> </w:t>
      </w:r>
      <w:r>
        <w:rPr>
          <w:sz w:val="17"/>
        </w:rPr>
        <w:t>quickly</w:t>
      </w:r>
      <w:r>
        <w:rPr>
          <w:spacing w:val="-2"/>
          <w:sz w:val="17"/>
        </w:rPr>
        <w:t> </w:t>
      </w:r>
      <w:r>
        <w:rPr>
          <w:sz w:val="17"/>
        </w:rPr>
        <w:t>and</w:t>
      </w:r>
      <w:r>
        <w:rPr>
          <w:spacing w:val="-2"/>
          <w:sz w:val="17"/>
        </w:rPr>
        <w:t> </w:t>
      </w:r>
      <w:r>
        <w:rPr>
          <w:sz w:val="17"/>
        </w:rPr>
        <w:t>offer</w:t>
      </w:r>
      <w:r>
        <w:rPr>
          <w:spacing w:val="-2"/>
          <w:sz w:val="17"/>
        </w:rPr>
        <w:t> </w:t>
      </w:r>
      <w:r>
        <w:rPr>
          <w:b/>
          <w:sz w:val="17"/>
        </w:rPr>
        <w:t>overnight</w:t>
      </w:r>
      <w:r>
        <w:rPr>
          <w:b/>
          <w:spacing w:val="-2"/>
          <w:sz w:val="17"/>
        </w:rPr>
        <w:t> </w:t>
      </w:r>
      <w:r>
        <w:rPr>
          <w:b/>
          <w:sz w:val="17"/>
        </w:rPr>
        <w:t>or</w:t>
      </w:r>
      <w:r>
        <w:rPr>
          <w:b/>
          <w:spacing w:val="-2"/>
          <w:sz w:val="17"/>
        </w:rPr>
        <w:t> </w:t>
      </w:r>
      <w:r>
        <w:rPr>
          <w:b/>
          <w:sz w:val="17"/>
        </w:rPr>
        <w:t>flexible</w:t>
      </w:r>
      <w:r>
        <w:rPr>
          <w:b/>
          <w:spacing w:val="-2"/>
          <w:sz w:val="17"/>
        </w:rPr>
        <w:t> </w:t>
      </w:r>
      <w:r>
        <w:rPr>
          <w:b/>
          <w:sz w:val="17"/>
        </w:rPr>
        <w:t>delivery</w:t>
      </w:r>
      <w:r>
        <w:rPr>
          <w:b/>
          <w:spacing w:val="-2"/>
          <w:sz w:val="17"/>
        </w:rPr>
        <w:t> </w:t>
      </w:r>
      <w:r>
        <w:rPr>
          <w:b/>
          <w:sz w:val="17"/>
        </w:rPr>
        <w:t>options</w:t>
      </w:r>
      <w:r>
        <w:rPr>
          <w:sz w:val="17"/>
        </w:rPr>
        <w:t>,</w:t>
      </w:r>
      <w:r>
        <w:rPr>
          <w:spacing w:val="-2"/>
          <w:sz w:val="17"/>
        </w:rPr>
        <w:t> </w:t>
      </w:r>
      <w:r>
        <w:rPr>
          <w:sz w:val="17"/>
        </w:rPr>
        <w:t>which</w:t>
      </w:r>
      <w:r>
        <w:rPr>
          <w:spacing w:val="-2"/>
          <w:sz w:val="17"/>
        </w:rPr>
        <w:t> </w:t>
      </w:r>
      <w:r>
        <w:rPr>
          <w:sz w:val="17"/>
        </w:rPr>
        <w:t>makes</w:t>
      </w:r>
      <w:r>
        <w:rPr>
          <w:spacing w:val="-2"/>
          <w:sz w:val="17"/>
        </w:rPr>
        <w:t> </w:t>
      </w:r>
      <w:r>
        <w:rPr>
          <w:sz w:val="17"/>
        </w:rPr>
        <w:t>it</w:t>
      </w:r>
      <w:r>
        <w:rPr>
          <w:spacing w:val="-2"/>
          <w:sz w:val="17"/>
        </w:rPr>
        <w:t> </w:t>
      </w:r>
      <w:r>
        <w:rPr>
          <w:sz w:val="17"/>
        </w:rPr>
        <w:t>appealing</w:t>
      </w:r>
      <w:r>
        <w:rPr>
          <w:spacing w:val="-2"/>
          <w:sz w:val="17"/>
        </w:rPr>
        <w:t> </w:t>
      </w:r>
      <w:r>
        <w:rPr>
          <w:sz w:val="17"/>
        </w:rPr>
        <w:t>to customers who need their products without delay.</w:t>
      </w:r>
    </w:p>
    <w:p>
      <w:pPr>
        <w:spacing w:line="259" w:lineRule="auto" w:before="172"/>
        <w:ind w:left="369" w:right="539" w:firstLine="0"/>
        <w:jc w:val="left"/>
        <w:rPr>
          <w:sz w:val="17"/>
        </w:rPr>
      </w:pPr>
      <w:r>
        <w:rPr>
          <w:sz w:val="17"/>
        </w:rPr>
        <w:t>While the website positions itself as a modern, customer-friendly pharmacy solution, it’s important for consumers to understand how to evaluate such claims responsibly. Not all online pharmacies operate under</w:t>
      </w:r>
      <w:r>
        <w:rPr>
          <w:spacing w:val="40"/>
          <w:sz w:val="17"/>
        </w:rPr>
        <w:t> </w:t>
      </w:r>
      <w:r>
        <w:rPr>
          <w:sz w:val="17"/>
        </w:rPr>
        <w:t>the</w:t>
      </w:r>
      <w:r>
        <w:rPr>
          <w:spacing w:val="-2"/>
          <w:sz w:val="17"/>
        </w:rPr>
        <w:t> </w:t>
      </w:r>
      <w:r>
        <w:rPr>
          <w:sz w:val="17"/>
        </w:rPr>
        <w:t>same</w:t>
      </w:r>
      <w:r>
        <w:rPr>
          <w:spacing w:val="-2"/>
          <w:sz w:val="17"/>
        </w:rPr>
        <w:t> </w:t>
      </w:r>
      <w:r>
        <w:rPr>
          <w:sz w:val="17"/>
        </w:rPr>
        <w:t>regulations,</w:t>
      </w:r>
      <w:r>
        <w:rPr>
          <w:spacing w:val="-2"/>
          <w:sz w:val="17"/>
        </w:rPr>
        <w:t> </w:t>
      </w:r>
      <w:r>
        <w:rPr>
          <w:sz w:val="17"/>
        </w:rPr>
        <w:t>so</w:t>
      </w:r>
      <w:r>
        <w:rPr>
          <w:spacing w:val="-2"/>
          <w:sz w:val="17"/>
        </w:rPr>
        <w:t> </w:t>
      </w:r>
      <w:r>
        <w:rPr>
          <w:sz w:val="17"/>
        </w:rPr>
        <w:t>due</w:t>
      </w:r>
      <w:r>
        <w:rPr>
          <w:spacing w:val="-2"/>
          <w:sz w:val="17"/>
        </w:rPr>
        <w:t> </w:t>
      </w:r>
      <w:r>
        <w:rPr>
          <w:sz w:val="17"/>
        </w:rPr>
        <w:t>diligence</w:t>
      </w:r>
      <w:r>
        <w:rPr>
          <w:spacing w:val="-2"/>
          <w:sz w:val="17"/>
        </w:rPr>
        <w:t> </w:t>
      </w:r>
      <w:r>
        <w:rPr>
          <w:sz w:val="17"/>
        </w:rPr>
        <w:t>is</w:t>
      </w:r>
      <w:r>
        <w:rPr>
          <w:spacing w:val="-2"/>
          <w:sz w:val="17"/>
        </w:rPr>
        <w:t> </w:t>
      </w:r>
      <w:r>
        <w:rPr>
          <w:sz w:val="17"/>
        </w:rPr>
        <w:t>always</w:t>
      </w:r>
      <w:r>
        <w:rPr>
          <w:spacing w:val="-2"/>
          <w:sz w:val="17"/>
        </w:rPr>
        <w:t> </w:t>
      </w:r>
      <w:r>
        <w:rPr>
          <w:sz w:val="17"/>
        </w:rPr>
        <w:t>essential</w:t>
      </w:r>
      <w:r>
        <w:rPr>
          <w:spacing w:val="-2"/>
          <w:sz w:val="17"/>
        </w:rPr>
        <w:t> </w:t>
      </w:r>
      <w:r>
        <w:rPr>
          <w:sz w:val="17"/>
        </w:rPr>
        <w:t>before</w:t>
      </w:r>
      <w:r>
        <w:rPr>
          <w:spacing w:val="-2"/>
          <w:sz w:val="17"/>
        </w:rPr>
        <w:t> </w:t>
      </w:r>
      <w:r>
        <w:rPr>
          <w:sz w:val="17"/>
        </w:rPr>
        <w:t>purchasing</w:t>
      </w:r>
      <w:r>
        <w:rPr>
          <w:spacing w:val="-2"/>
          <w:sz w:val="17"/>
        </w:rPr>
        <w:t> </w:t>
      </w:r>
      <w:r>
        <w:rPr>
          <w:sz w:val="17"/>
        </w:rPr>
        <w:t>any</w:t>
      </w:r>
      <w:r>
        <w:rPr>
          <w:spacing w:val="-2"/>
          <w:sz w:val="17"/>
        </w:rPr>
        <w:t> </w:t>
      </w:r>
      <w:r>
        <w:rPr>
          <w:sz w:val="17"/>
        </w:rPr>
        <w:t>medication</w:t>
      </w:r>
      <w:r>
        <w:rPr>
          <w:spacing w:val="-2"/>
          <w:sz w:val="17"/>
        </w:rPr>
        <w:t> </w:t>
      </w:r>
      <w:r>
        <w:rPr>
          <w:sz w:val="17"/>
        </w:rPr>
        <w:t>online.</w:t>
      </w:r>
    </w:p>
    <w:p>
      <w:pPr>
        <w:pStyle w:val="BodyText"/>
        <w:spacing w:before="88"/>
        <w:rPr>
          <w:sz w:val="17"/>
        </w:rPr>
      </w:pPr>
    </w:p>
    <w:p>
      <w:pPr>
        <w:pStyle w:val="Heading2"/>
        <w:spacing w:before="1"/>
      </w:pPr>
      <w:r>
        <w:rPr/>
        <w:t>Claimed</w:t>
      </w:r>
      <w:r>
        <w:rPr>
          <w:spacing w:val="-18"/>
        </w:rPr>
        <w:t> </w:t>
      </w:r>
      <w:r>
        <w:rPr/>
        <w:t>Products</w:t>
      </w:r>
      <w:r>
        <w:rPr>
          <w:spacing w:val="-16"/>
        </w:rPr>
        <w:t> </w:t>
      </w:r>
      <w:r>
        <w:rPr/>
        <w:t>and</w:t>
      </w:r>
      <w:r>
        <w:rPr>
          <w:spacing w:val="-16"/>
        </w:rPr>
        <w:t> </w:t>
      </w:r>
      <w:r>
        <w:rPr>
          <w:spacing w:val="-2"/>
        </w:rPr>
        <w:t>Services</w:t>
      </w:r>
    </w:p>
    <w:p>
      <w:pPr>
        <w:spacing w:before="215"/>
        <w:ind w:left="369" w:right="0" w:firstLine="0"/>
        <w:jc w:val="left"/>
        <w:rPr>
          <w:sz w:val="17"/>
        </w:rPr>
      </w:pPr>
      <w:r>
        <w:rPr>
          <w:sz w:val="17"/>
        </w:rPr>
        <w:t>According</w:t>
      </w:r>
      <w:r>
        <w:rPr>
          <w:spacing w:val="-1"/>
          <w:sz w:val="17"/>
        </w:rPr>
        <w:t> </w:t>
      </w:r>
      <w:r>
        <w:rPr>
          <w:sz w:val="17"/>
        </w:rPr>
        <w:t>to information presented on its site,</w:t>
      </w:r>
      <w:r>
        <w:rPr>
          <w:spacing w:val="-1"/>
          <w:sz w:val="17"/>
        </w:rPr>
        <w:t> </w:t>
      </w:r>
      <w:r>
        <w:rPr>
          <w:sz w:val="17"/>
        </w:rPr>
        <w:t>StoreOvernight.com offers a wide selection </w:t>
      </w:r>
      <w:r>
        <w:rPr>
          <w:spacing w:val="-5"/>
          <w:sz w:val="17"/>
        </w:rPr>
        <w:t>of</w:t>
      </w:r>
    </w:p>
    <w:p>
      <w:pPr>
        <w:spacing w:line="261" w:lineRule="auto" w:before="17"/>
        <w:ind w:left="369" w:right="957" w:firstLine="0"/>
        <w:jc w:val="left"/>
        <w:rPr>
          <w:sz w:val="17"/>
        </w:rPr>
      </w:pPr>
      <w:r>
        <w:rPr>
          <w:b/>
          <w:sz w:val="17"/>
        </w:rPr>
        <w:t>over-the-counter</w:t>
      </w:r>
      <w:r>
        <w:rPr>
          <w:b/>
          <w:spacing w:val="-2"/>
          <w:sz w:val="17"/>
        </w:rPr>
        <w:t> </w:t>
      </w:r>
      <w:r>
        <w:rPr>
          <w:b/>
          <w:sz w:val="17"/>
        </w:rPr>
        <w:t>products</w:t>
      </w:r>
      <w:r>
        <w:rPr>
          <w:sz w:val="17"/>
        </w:rPr>
        <w:t>,</w:t>
      </w:r>
      <w:r>
        <w:rPr>
          <w:spacing w:val="-2"/>
          <w:sz w:val="17"/>
        </w:rPr>
        <w:t> </w:t>
      </w:r>
      <w:r>
        <w:rPr>
          <w:sz w:val="17"/>
        </w:rPr>
        <w:t>supplements,</w:t>
      </w:r>
      <w:r>
        <w:rPr>
          <w:spacing w:val="-2"/>
          <w:sz w:val="17"/>
        </w:rPr>
        <w:t> </w:t>
      </w:r>
      <w:r>
        <w:rPr>
          <w:sz w:val="17"/>
        </w:rPr>
        <w:t>and</w:t>
      </w:r>
      <w:r>
        <w:rPr>
          <w:spacing w:val="-2"/>
          <w:sz w:val="17"/>
        </w:rPr>
        <w:t> </w:t>
      </w:r>
      <w:r>
        <w:rPr>
          <w:sz w:val="17"/>
        </w:rPr>
        <w:t>wellness</w:t>
      </w:r>
      <w:r>
        <w:rPr>
          <w:spacing w:val="-2"/>
          <w:sz w:val="17"/>
        </w:rPr>
        <w:t> </w:t>
      </w:r>
      <w:r>
        <w:rPr>
          <w:sz w:val="17"/>
        </w:rPr>
        <w:t>items.</w:t>
      </w:r>
      <w:r>
        <w:rPr>
          <w:spacing w:val="-2"/>
          <w:sz w:val="17"/>
        </w:rPr>
        <w:t> </w:t>
      </w:r>
      <w:r>
        <w:rPr>
          <w:sz w:val="17"/>
        </w:rPr>
        <w:t>It</w:t>
      </w:r>
      <w:r>
        <w:rPr>
          <w:spacing w:val="-2"/>
          <w:sz w:val="17"/>
        </w:rPr>
        <w:t> </w:t>
      </w:r>
      <w:r>
        <w:rPr>
          <w:sz w:val="17"/>
        </w:rPr>
        <w:t>highlights</w:t>
      </w:r>
      <w:r>
        <w:rPr>
          <w:spacing w:val="-2"/>
          <w:sz w:val="17"/>
        </w:rPr>
        <w:t> </w:t>
      </w:r>
      <w:r>
        <w:rPr>
          <w:sz w:val="17"/>
        </w:rPr>
        <w:t>easy</w:t>
      </w:r>
      <w:r>
        <w:rPr>
          <w:spacing w:val="-2"/>
          <w:sz w:val="17"/>
        </w:rPr>
        <w:t> </w:t>
      </w:r>
      <w:r>
        <w:rPr>
          <w:sz w:val="17"/>
        </w:rPr>
        <w:t>ordering</w:t>
      </w:r>
      <w:r>
        <w:rPr>
          <w:spacing w:val="-2"/>
          <w:sz w:val="17"/>
        </w:rPr>
        <w:t> </w:t>
      </w:r>
      <w:r>
        <w:rPr>
          <w:sz w:val="17"/>
        </w:rPr>
        <w:t>through its</w:t>
      </w:r>
      <w:r>
        <w:rPr>
          <w:spacing w:val="40"/>
          <w:sz w:val="17"/>
        </w:rPr>
        <w:t> </w:t>
      </w:r>
      <w:r>
        <w:rPr>
          <w:sz w:val="17"/>
        </w:rPr>
        <w:t>online portal and claims to deliver products throughout the United States.</w:t>
      </w:r>
    </w:p>
    <w:p>
      <w:pPr>
        <w:spacing w:line="259" w:lineRule="auto" w:before="170"/>
        <w:ind w:left="369" w:right="477" w:hanging="15"/>
        <w:jc w:val="left"/>
        <w:rPr>
          <w:sz w:val="17"/>
        </w:rPr>
      </w:pPr>
      <w:r>
        <w:rPr>
          <w:sz w:val="17"/>
        </w:rPr>
        <w:t>The company’s stated focus is on </w:t>
      </w:r>
      <w:r>
        <w:rPr>
          <w:b/>
          <w:sz w:val="17"/>
        </w:rPr>
        <w:t>fast, flexible delivery</w:t>
      </w:r>
      <w:r>
        <w:rPr>
          <w:sz w:val="17"/>
        </w:rPr>
        <w:t>, with several shipping options, including overnight,</w:t>
      </w:r>
      <w:r>
        <w:rPr>
          <w:spacing w:val="40"/>
          <w:sz w:val="17"/>
        </w:rPr>
        <w:t> </w:t>
      </w:r>
      <w:r>
        <w:rPr>
          <w:sz w:val="17"/>
        </w:rPr>
        <w:t>same-day, or two-day shipping for certain items. These choices are designed to provide customers</w:t>
      </w:r>
      <w:r>
        <w:rPr>
          <w:spacing w:val="-2"/>
          <w:sz w:val="17"/>
        </w:rPr>
        <w:t> </w:t>
      </w:r>
      <w:r>
        <w:rPr>
          <w:sz w:val="17"/>
        </w:rPr>
        <w:t>with</w:t>
      </w:r>
      <w:r>
        <w:rPr>
          <w:spacing w:val="40"/>
          <w:sz w:val="17"/>
        </w:rPr>
        <w:t> </w:t>
      </w:r>
      <w:r>
        <w:rPr>
          <w:sz w:val="17"/>
        </w:rPr>
        <w:t>flexibility</w:t>
      </w:r>
      <w:r>
        <w:rPr>
          <w:spacing w:val="-2"/>
          <w:sz w:val="17"/>
        </w:rPr>
        <w:t> </w:t>
      </w:r>
      <w:r>
        <w:rPr>
          <w:sz w:val="17"/>
        </w:rPr>
        <w:t>depending</w:t>
      </w:r>
      <w:r>
        <w:rPr>
          <w:spacing w:val="-2"/>
          <w:sz w:val="17"/>
        </w:rPr>
        <w:t> </w:t>
      </w:r>
      <w:r>
        <w:rPr>
          <w:sz w:val="17"/>
        </w:rPr>
        <w:t>on</w:t>
      </w:r>
      <w:r>
        <w:rPr>
          <w:spacing w:val="-2"/>
          <w:sz w:val="17"/>
        </w:rPr>
        <w:t> </w:t>
      </w:r>
      <w:r>
        <w:rPr>
          <w:sz w:val="17"/>
        </w:rPr>
        <w:t>their</w:t>
      </w:r>
      <w:r>
        <w:rPr>
          <w:spacing w:val="-2"/>
          <w:sz w:val="17"/>
        </w:rPr>
        <w:t> </w:t>
      </w:r>
      <w:r>
        <w:rPr>
          <w:sz w:val="17"/>
        </w:rPr>
        <w:t>urgency</w:t>
      </w:r>
      <w:r>
        <w:rPr>
          <w:spacing w:val="-2"/>
          <w:sz w:val="17"/>
        </w:rPr>
        <w:t> </w:t>
      </w:r>
      <w:r>
        <w:rPr>
          <w:sz w:val="17"/>
        </w:rPr>
        <w:t>and</w:t>
      </w:r>
      <w:r>
        <w:rPr>
          <w:spacing w:val="-2"/>
          <w:sz w:val="17"/>
        </w:rPr>
        <w:t> </w:t>
      </w:r>
      <w:r>
        <w:rPr>
          <w:sz w:val="17"/>
        </w:rPr>
        <w:t>location.</w:t>
      </w:r>
      <w:r>
        <w:rPr>
          <w:spacing w:val="-2"/>
          <w:sz w:val="17"/>
        </w:rPr>
        <w:t> </w:t>
      </w:r>
      <w:r>
        <w:rPr>
          <w:sz w:val="17"/>
        </w:rPr>
        <w:t>The</w:t>
      </w:r>
      <w:r>
        <w:rPr>
          <w:spacing w:val="-2"/>
          <w:sz w:val="17"/>
        </w:rPr>
        <w:t> </w:t>
      </w:r>
      <w:r>
        <w:rPr>
          <w:sz w:val="17"/>
        </w:rPr>
        <w:t>platform</w:t>
      </w:r>
      <w:r>
        <w:rPr>
          <w:spacing w:val="-2"/>
          <w:sz w:val="17"/>
        </w:rPr>
        <w:t> </w:t>
      </w:r>
      <w:r>
        <w:rPr>
          <w:sz w:val="17"/>
        </w:rPr>
        <w:t>also</w:t>
      </w:r>
      <w:r>
        <w:rPr>
          <w:spacing w:val="-2"/>
          <w:sz w:val="17"/>
        </w:rPr>
        <w:t> </w:t>
      </w:r>
      <w:r>
        <w:rPr>
          <w:sz w:val="17"/>
        </w:rPr>
        <w:t>emphasizes</w:t>
      </w:r>
      <w:r>
        <w:rPr>
          <w:spacing w:val="-2"/>
          <w:sz w:val="17"/>
        </w:rPr>
        <w:t> </w:t>
      </w:r>
      <w:r>
        <w:rPr>
          <w:sz w:val="17"/>
        </w:rPr>
        <w:t>customer convenience,</w:t>
      </w:r>
      <w:r>
        <w:rPr>
          <w:spacing w:val="40"/>
          <w:sz w:val="17"/>
        </w:rPr>
        <w:t> </w:t>
      </w:r>
      <w:r>
        <w:rPr>
          <w:sz w:val="17"/>
        </w:rPr>
        <w:t>noting that orders can be placed 24/7.</w:t>
      </w:r>
    </w:p>
    <w:p>
      <w:pPr>
        <w:pStyle w:val="BodyText"/>
        <w:spacing w:before="91"/>
        <w:rPr>
          <w:sz w:val="17"/>
        </w:rPr>
      </w:pPr>
    </w:p>
    <w:p>
      <w:pPr>
        <w:pStyle w:val="Heading2"/>
        <w:ind w:left="384"/>
      </w:pPr>
      <w:r>
        <w:rPr/>
        <w:t>Delivery</w:t>
      </w:r>
      <w:r>
        <w:rPr>
          <w:spacing w:val="-17"/>
        </w:rPr>
        <w:t> </w:t>
      </w:r>
      <w:r>
        <w:rPr/>
        <w:t>and</w:t>
      </w:r>
      <w:r>
        <w:rPr>
          <w:spacing w:val="-17"/>
        </w:rPr>
        <w:t> </w:t>
      </w:r>
      <w:r>
        <w:rPr/>
        <w:t>Customer</w:t>
      </w:r>
      <w:r>
        <w:rPr>
          <w:spacing w:val="-17"/>
        </w:rPr>
        <w:t> </w:t>
      </w:r>
      <w:r>
        <w:rPr>
          <w:spacing w:val="-2"/>
        </w:rPr>
        <w:t>Experience</w:t>
      </w:r>
    </w:p>
    <w:p>
      <w:pPr>
        <w:spacing w:line="261" w:lineRule="auto" w:before="215"/>
        <w:ind w:left="369" w:right="743" w:firstLine="0"/>
        <w:jc w:val="both"/>
        <w:rPr>
          <w:sz w:val="17"/>
        </w:rPr>
      </w:pPr>
      <w:r>
        <w:rPr>
          <w:sz w:val="17"/>
        </w:rPr>
        <w:t>A</w:t>
      </w:r>
      <w:r>
        <w:rPr>
          <w:spacing w:val="-2"/>
          <w:sz w:val="17"/>
        </w:rPr>
        <w:t> </w:t>
      </w:r>
      <w:r>
        <w:rPr>
          <w:sz w:val="17"/>
        </w:rPr>
        <w:t>standout</w:t>
      </w:r>
      <w:r>
        <w:rPr>
          <w:spacing w:val="-2"/>
          <w:sz w:val="17"/>
        </w:rPr>
        <w:t> </w:t>
      </w:r>
      <w:r>
        <w:rPr>
          <w:sz w:val="17"/>
        </w:rPr>
        <w:t>feature</w:t>
      </w:r>
      <w:r>
        <w:rPr>
          <w:spacing w:val="-2"/>
          <w:sz w:val="17"/>
        </w:rPr>
        <w:t> </w:t>
      </w:r>
      <w:r>
        <w:rPr>
          <w:sz w:val="17"/>
        </w:rPr>
        <w:t>thEcartmedical.online</w:t>
      </w:r>
      <w:r>
        <w:rPr>
          <w:spacing w:val="-2"/>
          <w:sz w:val="17"/>
        </w:rPr>
        <w:t> </w:t>
      </w:r>
      <w:r>
        <w:rPr>
          <w:sz w:val="17"/>
        </w:rPr>
        <w:t>advertises</w:t>
      </w:r>
      <w:r>
        <w:rPr>
          <w:spacing w:val="-2"/>
          <w:sz w:val="17"/>
        </w:rPr>
        <w:t> </w:t>
      </w:r>
      <w:r>
        <w:rPr>
          <w:sz w:val="17"/>
        </w:rPr>
        <w:t>is</w:t>
      </w:r>
      <w:r>
        <w:rPr>
          <w:spacing w:val="-2"/>
          <w:sz w:val="17"/>
        </w:rPr>
        <w:t> </w:t>
      </w:r>
      <w:r>
        <w:rPr>
          <w:sz w:val="17"/>
        </w:rPr>
        <w:t>its</w:t>
      </w:r>
      <w:r>
        <w:rPr>
          <w:spacing w:val="-2"/>
          <w:sz w:val="17"/>
        </w:rPr>
        <w:t> </w:t>
      </w:r>
      <w:r>
        <w:rPr>
          <w:b/>
          <w:sz w:val="17"/>
        </w:rPr>
        <w:t>overnight</w:t>
      </w:r>
      <w:r>
        <w:rPr>
          <w:b/>
          <w:spacing w:val="-2"/>
          <w:sz w:val="17"/>
        </w:rPr>
        <w:t> </w:t>
      </w:r>
      <w:r>
        <w:rPr>
          <w:b/>
          <w:sz w:val="17"/>
        </w:rPr>
        <w:t>delivery</w:t>
      </w:r>
      <w:r>
        <w:rPr>
          <w:b/>
          <w:spacing w:val="-2"/>
          <w:sz w:val="17"/>
        </w:rPr>
        <w:t> </w:t>
      </w:r>
      <w:r>
        <w:rPr>
          <w:b/>
          <w:sz w:val="17"/>
        </w:rPr>
        <w:t>service</w:t>
      </w:r>
      <w:r>
        <w:rPr>
          <w:sz w:val="17"/>
        </w:rPr>
        <w:t>.</w:t>
      </w:r>
      <w:r>
        <w:rPr>
          <w:spacing w:val="-2"/>
          <w:sz w:val="17"/>
        </w:rPr>
        <w:t> </w:t>
      </w:r>
      <w:r>
        <w:rPr>
          <w:sz w:val="17"/>
        </w:rPr>
        <w:t>This</w:t>
      </w:r>
      <w:r>
        <w:rPr>
          <w:spacing w:val="-2"/>
          <w:sz w:val="17"/>
        </w:rPr>
        <w:t> </w:t>
      </w:r>
      <w:r>
        <w:rPr>
          <w:sz w:val="17"/>
        </w:rPr>
        <w:t>approach</w:t>
      </w:r>
      <w:r>
        <w:rPr>
          <w:spacing w:val="-2"/>
          <w:sz w:val="17"/>
        </w:rPr>
        <w:t> </w:t>
      </w:r>
      <w:r>
        <w:rPr>
          <w:sz w:val="17"/>
        </w:rPr>
        <w:t>is particularly attractive</w:t>
      </w:r>
      <w:r>
        <w:rPr>
          <w:spacing w:val="-2"/>
          <w:sz w:val="17"/>
        </w:rPr>
        <w:t> </w:t>
      </w:r>
      <w:r>
        <w:rPr>
          <w:sz w:val="17"/>
        </w:rPr>
        <w:t>for</w:t>
      </w:r>
      <w:r>
        <w:rPr>
          <w:spacing w:val="-2"/>
          <w:sz w:val="17"/>
        </w:rPr>
        <w:t> </w:t>
      </w:r>
      <w:r>
        <w:rPr>
          <w:sz w:val="17"/>
        </w:rPr>
        <w:t>individuals</w:t>
      </w:r>
      <w:r>
        <w:rPr>
          <w:spacing w:val="-2"/>
          <w:sz w:val="17"/>
        </w:rPr>
        <w:t> </w:t>
      </w:r>
      <w:r>
        <w:rPr>
          <w:sz w:val="17"/>
        </w:rPr>
        <w:t>who</w:t>
      </w:r>
      <w:r>
        <w:rPr>
          <w:spacing w:val="-2"/>
          <w:sz w:val="17"/>
        </w:rPr>
        <w:t> </w:t>
      </w:r>
      <w:r>
        <w:rPr>
          <w:sz w:val="17"/>
        </w:rPr>
        <w:t>require</w:t>
      </w:r>
      <w:r>
        <w:rPr>
          <w:spacing w:val="-2"/>
          <w:sz w:val="17"/>
        </w:rPr>
        <w:t> </w:t>
      </w:r>
      <w:r>
        <w:rPr>
          <w:sz w:val="17"/>
        </w:rPr>
        <w:t>timely</w:t>
      </w:r>
      <w:r>
        <w:rPr>
          <w:spacing w:val="-2"/>
          <w:sz w:val="17"/>
        </w:rPr>
        <w:t> </w:t>
      </w:r>
      <w:r>
        <w:rPr>
          <w:sz w:val="17"/>
        </w:rPr>
        <w:t>access</w:t>
      </w:r>
      <w:r>
        <w:rPr>
          <w:spacing w:val="-2"/>
          <w:sz w:val="17"/>
        </w:rPr>
        <w:t> </w:t>
      </w:r>
      <w:r>
        <w:rPr>
          <w:sz w:val="17"/>
        </w:rPr>
        <w:t>to</w:t>
      </w:r>
      <w:r>
        <w:rPr>
          <w:spacing w:val="-2"/>
          <w:sz w:val="17"/>
        </w:rPr>
        <w:t> </w:t>
      </w:r>
      <w:r>
        <w:rPr>
          <w:sz w:val="17"/>
        </w:rPr>
        <w:t>health</w:t>
      </w:r>
      <w:r>
        <w:rPr>
          <w:spacing w:val="-2"/>
          <w:sz w:val="17"/>
        </w:rPr>
        <w:t> </w:t>
      </w:r>
      <w:r>
        <w:rPr>
          <w:sz w:val="17"/>
        </w:rPr>
        <w:t>supplies.</w:t>
      </w:r>
      <w:r>
        <w:rPr>
          <w:spacing w:val="-2"/>
          <w:sz w:val="17"/>
        </w:rPr>
        <w:t> </w:t>
      </w:r>
      <w:r>
        <w:rPr>
          <w:sz w:val="17"/>
        </w:rPr>
        <w:t>The</w:t>
      </w:r>
      <w:r>
        <w:rPr>
          <w:spacing w:val="-2"/>
          <w:sz w:val="17"/>
        </w:rPr>
        <w:t> </w:t>
      </w:r>
      <w:r>
        <w:rPr>
          <w:sz w:val="17"/>
        </w:rPr>
        <w:t>site</w:t>
      </w:r>
      <w:r>
        <w:rPr>
          <w:spacing w:val="-2"/>
          <w:sz w:val="17"/>
        </w:rPr>
        <w:t> </w:t>
      </w:r>
      <w:r>
        <w:rPr>
          <w:sz w:val="17"/>
        </w:rPr>
        <w:t>claims</w:t>
      </w:r>
      <w:r>
        <w:rPr>
          <w:spacing w:val="-2"/>
          <w:sz w:val="17"/>
        </w:rPr>
        <w:t> </w:t>
      </w:r>
      <w:r>
        <w:rPr>
          <w:sz w:val="17"/>
        </w:rPr>
        <w:t>to</w:t>
      </w:r>
      <w:r>
        <w:rPr>
          <w:spacing w:val="-2"/>
          <w:sz w:val="17"/>
        </w:rPr>
        <w:t> </w:t>
      </w:r>
      <w:r>
        <w:rPr>
          <w:sz w:val="17"/>
        </w:rPr>
        <w:t>use reliable courier services and provides tracking details for all shipments.</w:t>
      </w:r>
    </w:p>
    <w:p>
      <w:pPr>
        <w:spacing w:line="261" w:lineRule="auto" w:before="0"/>
        <w:ind w:left="369" w:right="644" w:hanging="15"/>
        <w:jc w:val="left"/>
        <w:rPr>
          <w:sz w:val="17"/>
        </w:rPr>
      </w:pPr>
      <w:r>
        <w:rPr>
          <w:sz w:val="17"/>
        </w:rPr>
        <w:t>Additionally,</w:t>
      </w:r>
      <w:r>
        <w:rPr>
          <w:spacing w:val="-4"/>
          <w:sz w:val="17"/>
        </w:rPr>
        <w:t> </w:t>
      </w:r>
      <w:r>
        <w:rPr>
          <w:sz w:val="17"/>
        </w:rPr>
        <w:t>StoreOvernight.com</w:t>
      </w:r>
      <w:r>
        <w:rPr>
          <w:spacing w:val="-4"/>
          <w:sz w:val="17"/>
        </w:rPr>
        <w:t> </w:t>
      </w:r>
      <w:r>
        <w:rPr>
          <w:sz w:val="17"/>
        </w:rPr>
        <w:t>lists</w:t>
      </w:r>
      <w:r>
        <w:rPr>
          <w:spacing w:val="-4"/>
          <w:sz w:val="17"/>
        </w:rPr>
        <w:t> </w:t>
      </w:r>
      <w:r>
        <w:rPr>
          <w:sz w:val="17"/>
        </w:rPr>
        <w:t>customer</w:t>
      </w:r>
      <w:r>
        <w:rPr>
          <w:spacing w:val="-4"/>
          <w:sz w:val="17"/>
        </w:rPr>
        <w:t> </w:t>
      </w:r>
      <w:r>
        <w:rPr>
          <w:sz w:val="17"/>
        </w:rPr>
        <w:t>service</w:t>
      </w:r>
      <w:r>
        <w:rPr>
          <w:spacing w:val="-4"/>
          <w:sz w:val="17"/>
        </w:rPr>
        <w:t> </w:t>
      </w:r>
      <w:r>
        <w:rPr>
          <w:sz w:val="17"/>
        </w:rPr>
        <w:t>contact</w:t>
      </w:r>
      <w:r>
        <w:rPr>
          <w:spacing w:val="-4"/>
          <w:sz w:val="17"/>
        </w:rPr>
        <w:t> </w:t>
      </w:r>
      <w:r>
        <w:rPr>
          <w:sz w:val="17"/>
        </w:rPr>
        <w:t>information,</w:t>
      </w:r>
      <w:r>
        <w:rPr>
          <w:spacing w:val="-4"/>
          <w:sz w:val="17"/>
        </w:rPr>
        <w:t> </w:t>
      </w:r>
      <w:r>
        <w:rPr>
          <w:sz w:val="17"/>
        </w:rPr>
        <w:t>including</w:t>
      </w:r>
      <w:r>
        <w:rPr>
          <w:spacing w:val="-4"/>
          <w:sz w:val="17"/>
        </w:rPr>
        <w:t> </w:t>
      </w:r>
      <w:r>
        <w:rPr>
          <w:sz w:val="17"/>
        </w:rPr>
        <w:t>a</w:t>
      </w:r>
      <w:r>
        <w:rPr>
          <w:spacing w:val="-4"/>
          <w:sz w:val="17"/>
        </w:rPr>
        <w:t> </w:t>
      </w:r>
      <w:r>
        <w:rPr>
          <w:sz w:val="17"/>
        </w:rPr>
        <w:t>phone</w:t>
      </w:r>
      <w:r>
        <w:rPr>
          <w:spacing w:val="-4"/>
          <w:sz w:val="17"/>
        </w:rPr>
        <w:t> </w:t>
      </w:r>
      <w:r>
        <w:rPr>
          <w:sz w:val="17"/>
        </w:rPr>
        <w:t>number and</w:t>
      </w:r>
      <w:r>
        <w:rPr>
          <w:spacing w:val="40"/>
          <w:sz w:val="17"/>
        </w:rPr>
        <w:t> </w:t>
      </w:r>
      <w:r>
        <w:rPr>
          <w:sz w:val="17"/>
        </w:rPr>
        <w:t>physical address in Honolulu, Hawaii. The company presents this as part of its effort to maintain transparency and accessibility for customers who may need assistance before or after ordering.</w:t>
      </w:r>
    </w:p>
    <w:p>
      <w:pPr>
        <w:pStyle w:val="BodyText"/>
        <w:spacing w:before="85"/>
        <w:rPr>
          <w:sz w:val="17"/>
        </w:rPr>
      </w:pPr>
    </w:p>
    <w:p>
      <w:pPr>
        <w:pStyle w:val="Heading2"/>
        <w:spacing w:before="1"/>
        <w:ind w:left="384"/>
      </w:pPr>
      <w:r>
        <w:rPr>
          <w:spacing w:val="-2"/>
        </w:rPr>
        <w:t>Evaluating</w:t>
      </w:r>
      <w:r>
        <w:rPr>
          <w:spacing w:val="-6"/>
        </w:rPr>
        <w:t> </w:t>
      </w:r>
      <w:r>
        <w:rPr>
          <w:spacing w:val="-2"/>
        </w:rPr>
        <w:t>Online</w:t>
      </w:r>
      <w:r>
        <w:rPr>
          <w:spacing w:val="-5"/>
        </w:rPr>
        <w:t> </w:t>
      </w:r>
      <w:r>
        <w:rPr>
          <w:spacing w:val="-2"/>
        </w:rPr>
        <w:t>Pharmacies</w:t>
      </w:r>
      <w:r>
        <w:rPr>
          <w:spacing w:val="-5"/>
        </w:rPr>
        <w:t> </w:t>
      </w:r>
      <w:r>
        <w:rPr>
          <w:spacing w:val="-2"/>
        </w:rPr>
        <w:t>Safely</w:t>
      </w:r>
    </w:p>
    <w:p>
      <w:pPr>
        <w:pStyle w:val="Heading2"/>
        <w:spacing w:after="0"/>
        <w:sectPr>
          <w:pgSz w:w="12240" w:h="15840"/>
          <w:pgMar w:top="1820" w:bottom="280" w:left="1080" w:right="1080"/>
        </w:sectPr>
      </w:pPr>
    </w:p>
    <w:p>
      <w:pPr>
        <w:spacing w:line="261" w:lineRule="auto" w:before="74"/>
        <w:ind w:left="369" w:right="651" w:firstLine="0"/>
        <w:jc w:val="left"/>
        <w:rPr>
          <w:sz w:val="17"/>
        </w:rPr>
      </w:pPr>
      <w:r>
        <w:rPr>
          <w:sz w:val="17"/>
        </w:rPr>
        <w:t>Even</w:t>
      </w:r>
      <w:r>
        <w:rPr>
          <w:spacing w:val="-4"/>
          <w:sz w:val="17"/>
        </w:rPr>
        <w:t> </w:t>
      </w:r>
      <w:r>
        <w:rPr>
          <w:sz w:val="17"/>
        </w:rPr>
        <w:t>though</w:t>
      </w:r>
      <w:r>
        <w:rPr>
          <w:spacing w:val="-4"/>
          <w:sz w:val="17"/>
        </w:rPr>
        <w:t> </w:t>
      </w:r>
      <w:r>
        <w:rPr>
          <w:sz w:val="17"/>
        </w:rPr>
        <w:t>StoreOvernight.com</w:t>
      </w:r>
      <w:r>
        <w:rPr>
          <w:spacing w:val="-4"/>
          <w:sz w:val="17"/>
        </w:rPr>
        <w:t> </w:t>
      </w:r>
      <w:r>
        <w:rPr>
          <w:sz w:val="17"/>
        </w:rPr>
        <w:t>markets</w:t>
      </w:r>
      <w:r>
        <w:rPr>
          <w:spacing w:val="-4"/>
          <w:sz w:val="17"/>
        </w:rPr>
        <w:t> </w:t>
      </w:r>
      <w:r>
        <w:rPr>
          <w:sz w:val="17"/>
        </w:rPr>
        <w:t>itself</w:t>
      </w:r>
      <w:r>
        <w:rPr>
          <w:spacing w:val="-4"/>
          <w:sz w:val="17"/>
        </w:rPr>
        <w:t> </w:t>
      </w:r>
      <w:r>
        <w:rPr>
          <w:sz w:val="17"/>
        </w:rPr>
        <w:t>as</w:t>
      </w:r>
      <w:r>
        <w:rPr>
          <w:spacing w:val="-4"/>
          <w:sz w:val="17"/>
        </w:rPr>
        <w:t> </w:t>
      </w:r>
      <w:r>
        <w:rPr>
          <w:sz w:val="17"/>
        </w:rPr>
        <w:t>a</w:t>
      </w:r>
      <w:r>
        <w:rPr>
          <w:spacing w:val="-4"/>
          <w:sz w:val="17"/>
        </w:rPr>
        <w:t> </w:t>
      </w:r>
      <w:r>
        <w:rPr>
          <w:sz w:val="17"/>
        </w:rPr>
        <w:t>reliable</w:t>
      </w:r>
      <w:r>
        <w:rPr>
          <w:spacing w:val="-4"/>
          <w:sz w:val="17"/>
        </w:rPr>
        <w:t> </w:t>
      </w:r>
      <w:r>
        <w:rPr>
          <w:sz w:val="17"/>
        </w:rPr>
        <w:t>and</w:t>
      </w:r>
      <w:r>
        <w:rPr>
          <w:spacing w:val="-4"/>
          <w:sz w:val="17"/>
        </w:rPr>
        <w:t> </w:t>
      </w:r>
      <w:r>
        <w:rPr>
          <w:sz w:val="17"/>
        </w:rPr>
        <w:t>convenient</w:t>
      </w:r>
      <w:r>
        <w:rPr>
          <w:spacing w:val="-4"/>
          <w:sz w:val="17"/>
        </w:rPr>
        <w:t> </w:t>
      </w:r>
      <w:r>
        <w:rPr>
          <w:sz w:val="17"/>
        </w:rPr>
        <w:t>online</w:t>
      </w:r>
      <w:r>
        <w:rPr>
          <w:spacing w:val="-4"/>
          <w:sz w:val="17"/>
        </w:rPr>
        <w:t> </w:t>
      </w:r>
      <w:r>
        <w:rPr>
          <w:sz w:val="17"/>
        </w:rPr>
        <w:t>pharmacy,</w:t>
      </w:r>
      <w:r>
        <w:rPr>
          <w:spacing w:val="-4"/>
          <w:sz w:val="17"/>
        </w:rPr>
        <w:t> </w:t>
      </w:r>
      <w:r>
        <w:rPr>
          <w:sz w:val="17"/>
        </w:rPr>
        <w:t>consumers should always confirm that any online seller is </w:t>
      </w:r>
      <w:r>
        <w:rPr>
          <w:b/>
          <w:sz w:val="17"/>
        </w:rPr>
        <w:t>licensed and verified</w:t>
      </w:r>
      <w:r>
        <w:rPr>
          <w:sz w:val="17"/>
        </w:rPr>
        <w:t>. In the United States, legitimate pharmacies are regulated by state boards of pharmacy and may be listed in the </w:t>
      </w:r>
      <w:r>
        <w:rPr>
          <w:b/>
          <w:sz w:val="17"/>
        </w:rPr>
        <w:t>National Association</w:t>
      </w:r>
      <w:r>
        <w:rPr>
          <w:b/>
          <w:spacing w:val="40"/>
          <w:sz w:val="17"/>
        </w:rPr>
        <w:t> </w:t>
      </w:r>
      <w:r>
        <w:rPr>
          <w:b/>
          <w:sz w:val="17"/>
        </w:rPr>
        <w:t>of</w:t>
      </w:r>
      <w:r>
        <w:rPr>
          <w:b/>
          <w:spacing w:val="40"/>
          <w:sz w:val="17"/>
        </w:rPr>
        <w:t> </w:t>
      </w:r>
      <w:r>
        <w:rPr>
          <w:b/>
          <w:sz w:val="17"/>
        </w:rPr>
        <w:t>Boards of Pharmacy (NABP) </w:t>
      </w:r>
      <w:r>
        <w:rPr>
          <w:sz w:val="17"/>
        </w:rPr>
        <w:t>database.</w:t>
      </w:r>
    </w:p>
    <w:p>
      <w:pPr>
        <w:spacing w:line="266" w:lineRule="auto" w:before="169"/>
        <w:ind w:left="369" w:right="477" w:firstLine="0"/>
        <w:jc w:val="left"/>
        <w:rPr>
          <w:sz w:val="17"/>
        </w:rPr>
      </w:pPr>
      <w:r>
        <w:rPr>
          <w:sz w:val="17"/>
        </w:rPr>
        <w:t>Before buying any prescription or over-the-counter medication online, verify the website’s credentials, check</w:t>
      </w:r>
      <w:r>
        <w:rPr>
          <w:spacing w:val="40"/>
          <w:sz w:val="17"/>
        </w:rPr>
        <w:t> </w:t>
      </w:r>
      <w:r>
        <w:rPr>
          <w:sz w:val="17"/>
        </w:rPr>
        <w:t>for</w:t>
      </w:r>
      <w:r>
        <w:rPr>
          <w:spacing w:val="-4"/>
          <w:sz w:val="17"/>
        </w:rPr>
        <w:t> </w:t>
      </w:r>
      <w:r>
        <w:rPr>
          <w:sz w:val="17"/>
        </w:rPr>
        <w:t>a</w:t>
      </w:r>
      <w:r>
        <w:rPr>
          <w:spacing w:val="-4"/>
          <w:sz w:val="17"/>
        </w:rPr>
        <w:t> </w:t>
      </w:r>
      <w:r>
        <w:rPr>
          <w:sz w:val="17"/>
        </w:rPr>
        <w:t>valid</w:t>
      </w:r>
      <w:r>
        <w:rPr>
          <w:spacing w:val="-4"/>
          <w:sz w:val="17"/>
        </w:rPr>
        <w:t> </w:t>
      </w:r>
      <w:r>
        <w:rPr>
          <w:sz w:val="17"/>
        </w:rPr>
        <w:t>license</w:t>
      </w:r>
      <w:r>
        <w:rPr>
          <w:spacing w:val="-4"/>
          <w:sz w:val="17"/>
        </w:rPr>
        <w:t> </w:t>
      </w:r>
      <w:r>
        <w:rPr>
          <w:sz w:val="17"/>
        </w:rPr>
        <w:t>number,</w:t>
      </w:r>
      <w:r>
        <w:rPr>
          <w:spacing w:val="-4"/>
          <w:sz w:val="17"/>
        </w:rPr>
        <w:t> </w:t>
      </w:r>
      <w:r>
        <w:rPr>
          <w:sz w:val="17"/>
        </w:rPr>
        <w:t>and</w:t>
      </w:r>
      <w:r>
        <w:rPr>
          <w:spacing w:val="-4"/>
          <w:sz w:val="17"/>
        </w:rPr>
        <w:t> </w:t>
      </w:r>
      <w:r>
        <w:rPr>
          <w:sz w:val="17"/>
        </w:rPr>
        <w:t>ensure</w:t>
      </w:r>
      <w:r>
        <w:rPr>
          <w:spacing w:val="-4"/>
          <w:sz w:val="17"/>
        </w:rPr>
        <w:t> </w:t>
      </w:r>
      <w:r>
        <w:rPr>
          <w:sz w:val="17"/>
        </w:rPr>
        <w:t>that</w:t>
      </w:r>
      <w:r>
        <w:rPr>
          <w:spacing w:val="-4"/>
          <w:sz w:val="17"/>
        </w:rPr>
        <w:t> </w:t>
      </w:r>
      <w:r>
        <w:rPr>
          <w:sz w:val="17"/>
        </w:rPr>
        <w:t>a</w:t>
      </w:r>
      <w:r>
        <w:rPr>
          <w:spacing w:val="-4"/>
          <w:sz w:val="17"/>
        </w:rPr>
        <w:t> </w:t>
      </w:r>
      <w:r>
        <w:rPr>
          <w:sz w:val="17"/>
        </w:rPr>
        <w:t>prescription</w:t>
      </w:r>
      <w:r>
        <w:rPr>
          <w:spacing w:val="-4"/>
          <w:sz w:val="17"/>
        </w:rPr>
        <w:t> </w:t>
      </w:r>
      <w:r>
        <w:rPr>
          <w:sz w:val="17"/>
        </w:rPr>
        <w:t>is</w:t>
      </w:r>
      <w:r>
        <w:rPr>
          <w:spacing w:val="-4"/>
          <w:sz w:val="17"/>
        </w:rPr>
        <w:t> </w:t>
      </w:r>
      <w:r>
        <w:rPr>
          <w:sz w:val="17"/>
        </w:rPr>
        <w:t>required</w:t>
      </w:r>
      <w:r>
        <w:rPr>
          <w:spacing w:val="-4"/>
          <w:sz w:val="17"/>
        </w:rPr>
        <w:t> </w:t>
      </w:r>
      <w:r>
        <w:rPr>
          <w:sz w:val="17"/>
        </w:rPr>
        <w:t>when</w:t>
      </w:r>
      <w:r>
        <w:rPr>
          <w:spacing w:val="-4"/>
          <w:sz w:val="17"/>
        </w:rPr>
        <w:t> </w:t>
      </w:r>
      <w:r>
        <w:rPr>
          <w:sz w:val="17"/>
        </w:rPr>
        <w:t>applicable.</w:t>
      </w:r>
      <w:r>
        <w:rPr>
          <w:spacing w:val="-4"/>
          <w:sz w:val="17"/>
        </w:rPr>
        <w:t> </w:t>
      </w:r>
      <w:r>
        <w:rPr>
          <w:sz w:val="17"/>
        </w:rPr>
        <w:t>Trusted</w:t>
      </w:r>
      <w:r>
        <w:rPr>
          <w:spacing w:val="-4"/>
          <w:sz w:val="17"/>
        </w:rPr>
        <w:t> </w:t>
      </w:r>
      <w:r>
        <w:rPr>
          <w:sz w:val="17"/>
        </w:rPr>
        <w:t>online pharmacies typically display verification seals and operate under transparent health and safety policies.</w:t>
      </w:r>
    </w:p>
    <w:p>
      <w:pPr>
        <w:pStyle w:val="BodyText"/>
      </w:pPr>
    </w:p>
    <w:p>
      <w:pPr>
        <w:pStyle w:val="BodyText"/>
        <w:spacing w:before="127"/>
      </w:pPr>
      <w:r>
        <w:rPr/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2351156</wp:posOffset>
            </wp:positionH>
            <wp:positionV relativeFrom="paragraph">
              <wp:posOffset>250232</wp:posOffset>
            </wp:positionV>
            <wp:extent cx="3087885" cy="570071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7885" cy="5700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2240" w:h="15840"/>
      <w:pgMar w:top="156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●"/>
      <w:lvlJc w:val="left"/>
      <w:pPr>
        <w:ind w:left="1089" w:hanging="176"/>
      </w:pPr>
      <w:rPr>
        <w:rFonts w:hint="default" w:ascii="Arial MT" w:hAnsi="Arial MT" w:eastAsia="Arial MT" w:cs="Arial MT"/>
        <w:b w:val="0"/>
        <w:bCs w:val="0"/>
        <w:i w:val="0"/>
        <w:iCs w:val="0"/>
        <w:spacing w:val="0"/>
        <w:w w:val="60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0" w:hanging="17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80" w:hanging="17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80" w:hanging="17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80" w:hanging="17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0" w:hanging="17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80" w:hanging="17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80" w:hanging="17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80" w:hanging="17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84"/>
      <w:outlineLvl w:val="1"/>
    </w:pPr>
    <w:rPr>
      <w:rFonts w:ascii="Verdana" w:hAnsi="Verdana" w:eastAsia="Verdana" w:cs="Verdana"/>
      <w:b/>
      <w:bCs/>
      <w:sz w:val="34"/>
      <w:szCs w:val="3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69"/>
      <w:outlineLvl w:val="2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69"/>
      <w:outlineLvl w:val="3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84" w:right="477" w:firstLine="15"/>
    </w:pPr>
    <w:rPr>
      <w:rFonts w:ascii="Verdana" w:hAnsi="Verdana" w:eastAsia="Verdana" w:cs="Verdana"/>
      <w:b/>
      <w:bCs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918" w:hanging="174"/>
    </w:pPr>
    <w:rPr>
      <w:rFonts w:ascii="Verdana" w:hAnsi="Verdana" w:eastAsia="Verdana" w:cs="Verdana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lookerstudio.google.com/reporting/d813bc15-d370-4b4f-85d0-0e3ce87ad68e/page/NcohF" TargetMode="External"/><Relationship Id="rId6" Type="http://schemas.openxmlformats.org/officeDocument/2006/relationships/hyperlink" Target="https://whitechemist.com/shop/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1770157262_hassleo-fgoingtoa-physica-lstoreanmn</dc:title>
  <dcterms:created xsi:type="dcterms:W3CDTF">2026-02-24T04:53:40Z</dcterms:created>
  <dcterms:modified xsi:type="dcterms:W3CDTF">2026-02-24T04:53:40Z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2026-02-24T00:00:00Z</vt:filetime>
  </property>
  <property fmtid="{D5CDD505-2E9C-101B-9397-08002B2CF9AE}" pid="3" name="LastSaved">
    <vt:filetime>2026-02-24T00:00:00Z</vt:filetime>
  </property>
  <property fmtid="{D5CDD505-2E9C-101B-9397-08002B2CF9AE}" pid="4" name="Producer">
    <vt:lpwstr>Skia/PDF m146 Google Docs Renderer</vt:lpwstr>
  </property>
</Properties>
</file>